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402D" w:rsidRDefault="0088402D">
      <w:pPr>
        <w:spacing w:before="1332" w:line="300" w:lineRule="exact"/>
        <w:jc w:val="center"/>
        <w:rPr>
          <w:b/>
        </w:rPr>
      </w:pPr>
      <w:r w:rsidRPr="0088402D">
        <w:rPr>
          <w:rFonts w:ascii="Courier New" w:hAnsi="Courier New"/>
          <w:spacing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filled="t">
            <v:fill color2="black"/>
            <v:imagedata r:id="rId5" o:title="" gain="93622f"/>
          </v:shape>
        </w:pict>
      </w:r>
    </w:p>
    <w:p w:rsidR="0088402D" w:rsidRDefault="00C004F4">
      <w:pPr>
        <w:spacing w:line="252" w:lineRule="auto"/>
        <w:jc w:val="center"/>
        <w:rPr>
          <w:b/>
        </w:rPr>
      </w:pPr>
      <w:r>
        <w:rPr>
          <w:b/>
        </w:rPr>
        <w:t>АДМИНИСТРАЦИЯ</w:t>
      </w:r>
    </w:p>
    <w:p w:rsidR="0088402D" w:rsidRDefault="00C004F4">
      <w:pPr>
        <w:spacing w:line="252" w:lineRule="auto"/>
        <w:jc w:val="center"/>
        <w:rPr>
          <w:b/>
        </w:rPr>
      </w:pPr>
      <w:r>
        <w:rPr>
          <w:b/>
        </w:rPr>
        <w:t xml:space="preserve"> ДУХОВНИЦКОГО МУНИЦИПАЛЬНОГО РАЙОНА </w:t>
      </w:r>
    </w:p>
    <w:p w:rsidR="0088402D" w:rsidRDefault="00C004F4">
      <w:pPr>
        <w:spacing w:line="252" w:lineRule="auto"/>
        <w:jc w:val="center"/>
        <w:rPr>
          <w:b/>
        </w:rPr>
      </w:pPr>
      <w:r>
        <w:rPr>
          <w:b/>
        </w:rPr>
        <w:t>САРАТОВСКОЙ ОБЛАСТИ</w:t>
      </w:r>
    </w:p>
    <w:p w:rsidR="0088402D" w:rsidRDefault="0088402D">
      <w:pPr>
        <w:spacing w:line="252" w:lineRule="auto"/>
        <w:jc w:val="center"/>
        <w:rPr>
          <w:b/>
        </w:rPr>
      </w:pPr>
    </w:p>
    <w:p w:rsidR="0088402D" w:rsidRDefault="0088402D">
      <w:pPr>
        <w:spacing w:line="252" w:lineRule="auto"/>
        <w:jc w:val="center"/>
        <w:rPr>
          <w:b/>
        </w:rPr>
      </w:pPr>
    </w:p>
    <w:p w:rsidR="0088402D" w:rsidRDefault="00C004F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8402D" w:rsidRDefault="0088402D">
      <w:pPr>
        <w:jc w:val="center"/>
        <w:rPr>
          <w:b/>
          <w:sz w:val="28"/>
          <w:szCs w:val="28"/>
        </w:rPr>
      </w:pPr>
    </w:p>
    <w:p w:rsidR="0088402D" w:rsidRDefault="003C0869">
      <w:r>
        <w:t>от 27.09.2013г.</w:t>
      </w:r>
      <w:r w:rsidR="00C004F4">
        <w:t xml:space="preserve">                                                             </w:t>
      </w:r>
      <w:r>
        <w:t xml:space="preserve">                           № 642</w:t>
      </w:r>
    </w:p>
    <w:p w:rsidR="0088402D" w:rsidRDefault="0088402D"/>
    <w:p w:rsidR="0088402D" w:rsidRDefault="00C004F4">
      <w:pPr>
        <w:jc w:val="center"/>
      </w:pPr>
      <w:r>
        <w:t>р.п.Духовницкое</w:t>
      </w: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C004F4">
      <w:pPr>
        <w:rPr>
          <w:rStyle w:val="a3"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порядке расчета и использования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>
        <w:rPr>
          <w:rStyle w:val="a3"/>
          <w:bCs/>
          <w:sz w:val="28"/>
          <w:szCs w:val="28"/>
        </w:rPr>
        <w:t xml:space="preserve">латы, </w:t>
      </w:r>
    </w:p>
    <w:p w:rsidR="0088402D" w:rsidRDefault="00C004F4">
      <w:pPr>
        <w:rPr>
          <w:rStyle w:val="a3"/>
          <w:bCs/>
          <w:sz w:val="28"/>
          <w:szCs w:val="28"/>
        </w:rPr>
      </w:pPr>
      <w:proofErr w:type="gramStart"/>
      <w:r>
        <w:rPr>
          <w:rStyle w:val="a3"/>
          <w:bCs/>
          <w:sz w:val="28"/>
          <w:szCs w:val="28"/>
        </w:rPr>
        <w:t>взимаемой</w:t>
      </w:r>
      <w:proofErr w:type="gramEnd"/>
      <w:r>
        <w:rPr>
          <w:rStyle w:val="a3"/>
          <w:bCs/>
          <w:sz w:val="28"/>
          <w:szCs w:val="28"/>
        </w:rPr>
        <w:t xml:space="preserve"> с родителей (законных представителей)</w:t>
      </w:r>
    </w:p>
    <w:p w:rsidR="0088402D" w:rsidRDefault="00C004F4">
      <w:pPr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за присмотр и уход за детьми, осваивающими </w:t>
      </w:r>
    </w:p>
    <w:p w:rsidR="0088402D" w:rsidRDefault="00C004F4">
      <w:pPr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образовательные программы </w:t>
      </w:r>
      <w:proofErr w:type="gramStart"/>
      <w:r>
        <w:rPr>
          <w:rStyle w:val="a3"/>
          <w:bCs/>
          <w:sz w:val="28"/>
          <w:szCs w:val="28"/>
        </w:rPr>
        <w:t>дошкольного</w:t>
      </w:r>
      <w:proofErr w:type="gramEnd"/>
      <w:r>
        <w:rPr>
          <w:rStyle w:val="a3"/>
          <w:bCs/>
          <w:sz w:val="28"/>
          <w:szCs w:val="28"/>
        </w:rPr>
        <w:t xml:space="preserve"> </w:t>
      </w:r>
    </w:p>
    <w:p w:rsidR="0088402D" w:rsidRDefault="00C004F4">
      <w:pPr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образования в организациях</w:t>
      </w:r>
      <w:r>
        <w:rPr>
          <w:rStyle w:val="a3"/>
          <w:bCs/>
          <w:i/>
          <w:sz w:val="28"/>
          <w:szCs w:val="28"/>
        </w:rPr>
        <w:t xml:space="preserve">, </w:t>
      </w:r>
      <w:r>
        <w:rPr>
          <w:rStyle w:val="a3"/>
          <w:bCs/>
          <w:sz w:val="28"/>
          <w:szCs w:val="28"/>
        </w:rPr>
        <w:t>осуществляющих</w:t>
      </w:r>
    </w:p>
    <w:p w:rsidR="0088402D" w:rsidRDefault="00C004F4">
      <w:pPr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образовательную деятельность</w:t>
      </w:r>
    </w:p>
    <w:p w:rsidR="0088402D" w:rsidRDefault="0088402D">
      <w:pPr>
        <w:rPr>
          <w:sz w:val="22"/>
          <w:szCs w:val="22"/>
        </w:rPr>
      </w:pPr>
    </w:p>
    <w:p w:rsidR="0088402D" w:rsidRDefault="00C00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Федеральным законом от 29.12.2012 № 273-ФЗ «Об образовании в РФ», с п. 32 Типового положения о дошкольном образовательном учреждении, утвержденным Приказом Минобразования и науки РФ от 27.10.2011г. № 2562, в целях усиления контроля за порядком взимания и использования родительской платы в образовательных организациях, реализующих программы дошкольного  образования Духовницкого муниципального района Саратовской области ПОСТАНОВЛЯЮ:</w:t>
      </w:r>
      <w:proofErr w:type="gramEnd"/>
    </w:p>
    <w:p w:rsidR="0088402D" w:rsidRDefault="00C00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Положение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порядке расчета и использования п</w:t>
      </w:r>
      <w:r>
        <w:rPr>
          <w:rStyle w:val="a3"/>
          <w:b w:val="0"/>
          <w:sz w:val="28"/>
          <w:szCs w:val="28"/>
        </w:rPr>
        <w:t>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</w:t>
      </w:r>
      <w:r>
        <w:rPr>
          <w:rStyle w:val="a3"/>
          <w:b w:val="0"/>
          <w:i/>
          <w:sz w:val="28"/>
          <w:szCs w:val="28"/>
        </w:rPr>
        <w:t xml:space="preserve">, </w:t>
      </w:r>
      <w:r>
        <w:rPr>
          <w:rStyle w:val="a3"/>
          <w:b w:val="0"/>
          <w:sz w:val="28"/>
          <w:szCs w:val="28"/>
        </w:rPr>
        <w:t xml:space="preserve">осуществляющих образовательную деятельность </w:t>
      </w:r>
      <w:r>
        <w:rPr>
          <w:sz w:val="28"/>
          <w:szCs w:val="28"/>
        </w:rPr>
        <w:t xml:space="preserve">  (приложение №1).</w:t>
      </w:r>
    </w:p>
    <w:p w:rsidR="0088402D" w:rsidRDefault="00C00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Перечень  расходов, учитываемых при расчете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(приложение№2).</w:t>
      </w:r>
    </w:p>
    <w:p w:rsidR="0088402D" w:rsidRDefault="00C00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Начальнику Управления образования (</w:t>
      </w:r>
      <w:proofErr w:type="spellStart"/>
      <w:r>
        <w:rPr>
          <w:sz w:val="28"/>
          <w:szCs w:val="28"/>
        </w:rPr>
        <w:t>Кожебаткиной</w:t>
      </w:r>
      <w:proofErr w:type="spellEnd"/>
      <w:r>
        <w:rPr>
          <w:sz w:val="28"/>
          <w:szCs w:val="28"/>
        </w:rPr>
        <w:t xml:space="preserve"> Н.Н.) довести настоящее Постановление до сведения  руководителей   образовательных организаций, реализующих программы дошкольного  образования, педагогических коллективов и родителей (законных представителей) воспитанников.</w:t>
      </w:r>
    </w:p>
    <w:p w:rsidR="0088402D" w:rsidRDefault="00C00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Признать утратившим силу постановление администрации от 26.03.2012г. № 120 «Об утверждении Положения о порядке взимания и использования родительской платы в муниципальных дошкольных </w:t>
      </w:r>
      <w:r>
        <w:rPr>
          <w:sz w:val="28"/>
          <w:szCs w:val="28"/>
        </w:rPr>
        <w:lastRenderedPageBreak/>
        <w:t>образовательных учреждениях и дошкольных группах муниципальных общеобразовательных учреждениях Духовницкого района Саратовской области».</w:t>
      </w:r>
    </w:p>
    <w:p w:rsidR="0088402D" w:rsidRDefault="00C00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Контроль над исполнением настоящего Постановления возложить на заместителя главы, начальника отдела анализа информации, общественных отношений, молодежной политики и спорта </w:t>
      </w:r>
      <w:proofErr w:type="spellStart"/>
      <w:r>
        <w:rPr>
          <w:sz w:val="28"/>
          <w:szCs w:val="28"/>
        </w:rPr>
        <w:t>Белесову</w:t>
      </w:r>
      <w:proofErr w:type="spellEnd"/>
      <w:r>
        <w:rPr>
          <w:sz w:val="28"/>
          <w:szCs w:val="28"/>
        </w:rPr>
        <w:t xml:space="preserve"> Л. А.</w:t>
      </w:r>
    </w:p>
    <w:p w:rsidR="0088402D" w:rsidRDefault="00C004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88402D" w:rsidRDefault="0088402D">
      <w:pPr>
        <w:rPr>
          <w:b/>
          <w:sz w:val="28"/>
          <w:szCs w:val="28"/>
        </w:rPr>
      </w:pPr>
    </w:p>
    <w:p w:rsidR="0088402D" w:rsidRDefault="00C004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Глава администрации                                         В. И. </w:t>
      </w:r>
      <w:proofErr w:type="spellStart"/>
      <w:r>
        <w:rPr>
          <w:b/>
          <w:sz w:val="28"/>
          <w:szCs w:val="28"/>
        </w:rPr>
        <w:t>Курякин</w:t>
      </w:r>
      <w:proofErr w:type="spellEnd"/>
    </w:p>
    <w:p w:rsidR="0088402D" w:rsidRDefault="00C004F4">
      <w:pPr>
        <w:jc w:val="center"/>
      </w:pPr>
      <w:r>
        <w:t xml:space="preserve">                                                                                          </w:t>
      </w:r>
    </w:p>
    <w:p w:rsidR="0088402D" w:rsidRDefault="00C004F4">
      <w:pPr>
        <w:jc w:val="center"/>
      </w:pPr>
      <w:r>
        <w:t xml:space="preserve">                                                                                                                   </w:t>
      </w: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C004F4">
      <w:pPr>
        <w:jc w:val="center"/>
      </w:pPr>
      <w:r>
        <w:t xml:space="preserve">                                </w:t>
      </w:r>
    </w:p>
    <w:p w:rsidR="0088402D" w:rsidRDefault="00C004F4">
      <w:pPr>
        <w:jc w:val="center"/>
      </w:pPr>
      <w:r>
        <w:t xml:space="preserve">                                                                                                                 Приложение № 1</w:t>
      </w:r>
    </w:p>
    <w:p w:rsidR="0088402D" w:rsidRDefault="00C004F4">
      <w:pPr>
        <w:jc w:val="right"/>
      </w:pPr>
      <w:r>
        <w:t>к постановлению администрации</w:t>
      </w:r>
    </w:p>
    <w:p w:rsidR="0088402D" w:rsidRDefault="00C004F4">
      <w:pPr>
        <w:jc w:val="right"/>
      </w:pPr>
      <w:r>
        <w:t>Духовницкого муниципального района</w:t>
      </w:r>
    </w:p>
    <w:p w:rsidR="0088402D" w:rsidRDefault="00C004F4">
      <w:pPr>
        <w:jc w:val="right"/>
      </w:pPr>
      <w:r>
        <w:t>Саратовской области</w:t>
      </w:r>
    </w:p>
    <w:p w:rsidR="0088402D" w:rsidRDefault="00C004F4">
      <w:pPr>
        <w:jc w:val="center"/>
      </w:pPr>
      <w:r>
        <w:t xml:space="preserve">                                                                        </w:t>
      </w:r>
      <w:r w:rsidR="003C0869">
        <w:t xml:space="preserve">                         от «27» 09. 2013г. № 642</w:t>
      </w:r>
    </w:p>
    <w:p w:rsidR="0088402D" w:rsidRDefault="0088402D">
      <w:pPr>
        <w:jc w:val="right"/>
      </w:pPr>
    </w:p>
    <w:p w:rsidR="0088402D" w:rsidRDefault="0088402D">
      <w:pPr>
        <w:jc w:val="right"/>
      </w:pPr>
    </w:p>
    <w:p w:rsidR="0088402D" w:rsidRDefault="0088402D">
      <w:pPr>
        <w:jc w:val="right"/>
      </w:pPr>
    </w:p>
    <w:p w:rsidR="0088402D" w:rsidRDefault="00C00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8402D" w:rsidRDefault="00C004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sz w:val="28"/>
          <w:szCs w:val="28"/>
        </w:rPr>
        <w:t>порядке расчета и использования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>
        <w:rPr>
          <w:rStyle w:val="a3"/>
          <w:bCs/>
          <w:sz w:val="28"/>
          <w:szCs w:val="28"/>
        </w:rPr>
        <w:t>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</w:t>
      </w:r>
      <w:r>
        <w:rPr>
          <w:rStyle w:val="a3"/>
          <w:bCs/>
          <w:i/>
          <w:sz w:val="28"/>
          <w:szCs w:val="28"/>
        </w:rPr>
        <w:t xml:space="preserve">, </w:t>
      </w:r>
      <w:r>
        <w:rPr>
          <w:rStyle w:val="a3"/>
          <w:bCs/>
          <w:sz w:val="28"/>
          <w:szCs w:val="28"/>
        </w:rPr>
        <w:t xml:space="preserve">осуществляющих образовательную деятельность </w:t>
      </w:r>
      <w:r>
        <w:rPr>
          <w:b/>
          <w:bCs/>
          <w:sz w:val="28"/>
          <w:szCs w:val="28"/>
        </w:rPr>
        <w:t xml:space="preserve"> </w:t>
      </w:r>
    </w:p>
    <w:p w:rsidR="0088402D" w:rsidRDefault="0088402D">
      <w:pPr>
        <w:jc w:val="center"/>
      </w:pPr>
    </w:p>
    <w:p w:rsidR="0088402D" w:rsidRDefault="00C00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88402D" w:rsidRDefault="00C004F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разработано в соответствии со ст. 15 Федерального закона от 06 октября 2003 года  N 131-ФЗ «Об общих принципах организации местного самоуправления в Российской Федерации», ст. 65 Федерального закона Российской Федерации от    29 декабря 2012 года №273 «Об образовании в Российской Федерации», Уставом Духовницкого муниципального района,  в целях упорядочения платы за </w:t>
      </w:r>
      <w:r>
        <w:rPr>
          <w:rStyle w:val="a3"/>
          <w:bCs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присмотр и уход за детьми, осваивающими образовательные программы</w:t>
      </w:r>
      <w:proofErr w:type="gramEnd"/>
      <w:r>
        <w:rPr>
          <w:rStyle w:val="a3"/>
          <w:b w:val="0"/>
          <w:sz w:val="28"/>
          <w:szCs w:val="28"/>
        </w:rPr>
        <w:t xml:space="preserve"> дошкольного образования в организациях</w:t>
      </w:r>
      <w:r>
        <w:rPr>
          <w:rStyle w:val="a3"/>
          <w:b w:val="0"/>
          <w:i/>
          <w:sz w:val="28"/>
          <w:szCs w:val="28"/>
        </w:rPr>
        <w:t xml:space="preserve">, </w:t>
      </w:r>
      <w:r>
        <w:rPr>
          <w:rStyle w:val="a3"/>
          <w:b w:val="0"/>
          <w:sz w:val="28"/>
          <w:szCs w:val="28"/>
        </w:rPr>
        <w:t xml:space="preserve">осуществляющих образовательную деятельность </w:t>
      </w:r>
      <w:r>
        <w:rPr>
          <w:sz w:val="28"/>
          <w:szCs w:val="28"/>
        </w:rPr>
        <w:t xml:space="preserve"> Духовницкого муниципального района Саратовской области  и обеспечения доступности дошкольного образования, социальной защиты семей, имеющих детей дошкольного возраста.</w:t>
      </w:r>
    </w:p>
    <w:p w:rsidR="0088402D" w:rsidRDefault="00C004F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регламентирует порядок расчета, взимания и расходования платы, взимаемой с родителей (законных представителей) за присмотр и уход за детьми   (далее - родительская плата), в  образовательных организациях, реализующих  образовательную программу дошкольного образования (далее – образовательная организация).</w:t>
      </w:r>
    </w:p>
    <w:p w:rsidR="0088402D" w:rsidRDefault="00C004F4">
      <w:pPr>
        <w:jc w:val="both"/>
        <w:rPr>
          <w:sz w:val="28"/>
          <w:szCs w:val="28"/>
        </w:rPr>
      </w:pPr>
      <w:r>
        <w:rPr>
          <w:sz w:val="28"/>
          <w:szCs w:val="28"/>
        </w:rPr>
        <w:t>1.3. Действие настоящего Положения применяется на  все    образовательные организации Духовницкого муниципального района Саратовской области, реализующие  образовательную программу дошкольного образования.</w:t>
      </w:r>
    </w:p>
    <w:p w:rsidR="0088402D" w:rsidRDefault="00C00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Родительская плата используется образовательной организацией целевым образом на  возмещение затрат  </w:t>
      </w:r>
      <w:r>
        <w:rPr>
          <w:rStyle w:val="a3"/>
          <w:b w:val="0"/>
          <w:sz w:val="28"/>
          <w:szCs w:val="28"/>
        </w:rPr>
        <w:t>за присмотр и уход за детьм</w:t>
      </w:r>
      <w:r>
        <w:rPr>
          <w:rStyle w:val="a3"/>
          <w:b w:val="0"/>
          <w:bCs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образовательной организации.</w:t>
      </w:r>
    </w:p>
    <w:p w:rsidR="0088402D" w:rsidRDefault="0088402D">
      <w:pPr>
        <w:jc w:val="both"/>
        <w:rPr>
          <w:sz w:val="28"/>
          <w:szCs w:val="28"/>
        </w:rPr>
      </w:pPr>
    </w:p>
    <w:p w:rsidR="0088402D" w:rsidRDefault="00C00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Установление размеров родительской платы</w:t>
      </w:r>
    </w:p>
    <w:p w:rsidR="0088402D" w:rsidRDefault="00C004F4">
      <w:pPr>
        <w:jc w:val="both"/>
        <w:rPr>
          <w:sz w:val="28"/>
          <w:szCs w:val="28"/>
        </w:rPr>
      </w:pPr>
      <w:r>
        <w:rPr>
          <w:sz w:val="28"/>
          <w:szCs w:val="28"/>
        </w:rPr>
        <w:t>2.1. Размер родительской платы устанавливается Решением районного Собрания, утверждающим бюджет района на очередной финансовый год, и не может превышать 100%</w:t>
      </w:r>
      <w:r>
        <w:rPr>
          <w:color w:val="FF3366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затрат на </w:t>
      </w:r>
      <w:r>
        <w:rPr>
          <w:rStyle w:val="a3"/>
          <w:bCs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присмотр и уход за </w:t>
      </w:r>
      <w:r>
        <w:rPr>
          <w:rStyle w:val="a3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ребенком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соответствующей образовательной организации.</w:t>
      </w:r>
    </w:p>
    <w:p w:rsidR="0088402D" w:rsidRDefault="00C00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Размер родительской платы определяется исходя из расходов на </w:t>
      </w:r>
      <w:r>
        <w:rPr>
          <w:rStyle w:val="a3"/>
          <w:b w:val="0"/>
          <w:sz w:val="28"/>
          <w:szCs w:val="28"/>
        </w:rPr>
        <w:t xml:space="preserve">присмотр и уход за </w:t>
      </w:r>
      <w:r>
        <w:rPr>
          <w:rStyle w:val="a3"/>
          <w:bCs/>
          <w:sz w:val="28"/>
          <w:szCs w:val="28"/>
        </w:rPr>
        <w:t xml:space="preserve"> </w:t>
      </w:r>
      <w:r>
        <w:rPr>
          <w:sz w:val="28"/>
          <w:szCs w:val="28"/>
        </w:rPr>
        <w:t>ребенком в соответствующей образовательной организации, определяемых согласно утвержденному Перечню расходов, учитываемых при расчете размера п</w:t>
      </w:r>
      <w:r>
        <w:rPr>
          <w:rStyle w:val="a3"/>
          <w:b w:val="0"/>
          <w:sz w:val="28"/>
          <w:szCs w:val="28"/>
        </w:rPr>
        <w:t xml:space="preserve">латы, взимаемой с родителей (законных </w:t>
      </w:r>
      <w:r>
        <w:rPr>
          <w:rStyle w:val="a3"/>
          <w:b w:val="0"/>
          <w:sz w:val="28"/>
          <w:szCs w:val="28"/>
        </w:rPr>
        <w:lastRenderedPageBreak/>
        <w:t>представителей) за присмотр и уход за детьми, осваивающими образовательные программы дошкольного образования в организациях</w:t>
      </w:r>
      <w:r>
        <w:rPr>
          <w:rStyle w:val="a3"/>
          <w:b w:val="0"/>
          <w:i/>
          <w:sz w:val="28"/>
          <w:szCs w:val="28"/>
        </w:rPr>
        <w:t xml:space="preserve">, </w:t>
      </w:r>
      <w:r>
        <w:rPr>
          <w:rStyle w:val="a3"/>
          <w:b w:val="0"/>
          <w:sz w:val="28"/>
          <w:szCs w:val="28"/>
        </w:rPr>
        <w:t xml:space="preserve">осуществляющих образовательную деятельность </w:t>
      </w:r>
      <w:r>
        <w:rPr>
          <w:sz w:val="28"/>
          <w:szCs w:val="28"/>
        </w:rPr>
        <w:t>Духовницкого муниципального района Саратовской области.</w:t>
      </w:r>
      <w:proofErr w:type="gramEnd"/>
    </w:p>
    <w:p w:rsidR="0088402D" w:rsidRDefault="0088402D">
      <w:pPr>
        <w:jc w:val="center"/>
        <w:rPr>
          <w:sz w:val="28"/>
          <w:szCs w:val="28"/>
        </w:rPr>
      </w:pPr>
    </w:p>
    <w:p w:rsidR="0088402D" w:rsidRDefault="00C00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предоставления льгот и </w:t>
      </w:r>
    </w:p>
    <w:p w:rsidR="0088402D" w:rsidRDefault="00C00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компенсации по родительской плате</w:t>
      </w:r>
    </w:p>
    <w:p w:rsidR="0088402D" w:rsidRDefault="00C004F4">
      <w:pPr>
        <w:jc w:val="both"/>
        <w:rPr>
          <w:sz w:val="28"/>
          <w:szCs w:val="28"/>
        </w:rPr>
      </w:pPr>
      <w:r>
        <w:rPr>
          <w:sz w:val="28"/>
          <w:szCs w:val="28"/>
        </w:rPr>
        <w:t>3.1. Льгота и компенсация по родительской плате   предоставляются родителям (законным представителям) при наличии документов, подтверждающих право на их получение.</w:t>
      </w:r>
    </w:p>
    <w:p w:rsidR="0088402D" w:rsidRDefault="00C00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Льгота и компенсация по родительской плате предоставляется  приказом руководителя образовательной организации  на основании заявления родителя (законного представителя). К заявлению  родитель (законный представитель) прилагает документы, подтверждающие наличие права на льготу. </w:t>
      </w:r>
    </w:p>
    <w:p w:rsidR="0088402D" w:rsidRDefault="00C004F4">
      <w:pPr>
        <w:jc w:val="both"/>
        <w:rPr>
          <w:sz w:val="28"/>
          <w:szCs w:val="28"/>
        </w:rPr>
      </w:pPr>
      <w:r>
        <w:rPr>
          <w:sz w:val="28"/>
          <w:szCs w:val="28"/>
        </w:rPr>
        <w:t>3.3. В случае если документы, подтверждающие право на предоставление льгот, не представлены родителями (законными представителями) в сроки, предоставление льготы по родительской плате прекращается. Если данные документы были представлены по истечении срока указанного в документе, перерасчет родительской платы производится не более чем за один месяц.</w:t>
      </w:r>
    </w:p>
    <w:p w:rsidR="0088402D" w:rsidRDefault="00C004F4">
      <w:pPr>
        <w:jc w:val="both"/>
        <w:rPr>
          <w:sz w:val="28"/>
          <w:szCs w:val="28"/>
        </w:rPr>
      </w:pPr>
      <w:r>
        <w:rPr>
          <w:sz w:val="28"/>
          <w:szCs w:val="28"/>
        </w:rPr>
        <w:t>3.4. Родителям (законным представителям), имеющим право на льготу по нескольким основаниям, льгота предоставляется по одному из оснований по их выбору.</w:t>
      </w:r>
    </w:p>
    <w:p w:rsidR="0088402D" w:rsidRDefault="00C00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Главный распорядитель средств  имеет праве производить проверку основания получения льгот по оплате за присмотр и уход за ребенком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образовательной организации.</w:t>
      </w:r>
    </w:p>
    <w:p w:rsidR="0088402D" w:rsidRDefault="00C004F4">
      <w:pPr>
        <w:jc w:val="both"/>
        <w:rPr>
          <w:sz w:val="28"/>
          <w:szCs w:val="28"/>
        </w:rPr>
      </w:pPr>
      <w:r>
        <w:rPr>
          <w:sz w:val="28"/>
          <w:szCs w:val="28"/>
        </w:rPr>
        <w:t>3.6. Родители, имеющие право на льготу, освобождаются от оплаты полностью или частично, по Решению районного Собрания, с покрытием оставшейся суммы из средств  местного бюджета.</w:t>
      </w:r>
    </w:p>
    <w:p w:rsidR="0088402D" w:rsidRDefault="0088402D">
      <w:pPr>
        <w:jc w:val="both"/>
      </w:pPr>
    </w:p>
    <w:p w:rsidR="0088402D" w:rsidRDefault="00C00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и условия внесения родительской платы</w:t>
      </w:r>
    </w:p>
    <w:p w:rsidR="0088402D" w:rsidRDefault="00C00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Начисление родительской платы в образовательной организации производится обслуживающей его централизованной бухгалтерией до 4 числа месяца, следующего за отчетным, согласно календарному графику работы образовательной организации и табелю учета посещаемости детей за предыдущий месяц.</w:t>
      </w:r>
      <w:proofErr w:type="gramEnd"/>
    </w:p>
    <w:p w:rsidR="0088402D" w:rsidRDefault="00C004F4">
      <w:pPr>
        <w:jc w:val="both"/>
        <w:rPr>
          <w:sz w:val="28"/>
          <w:szCs w:val="28"/>
        </w:rPr>
      </w:pPr>
      <w:r>
        <w:rPr>
          <w:sz w:val="28"/>
          <w:szCs w:val="28"/>
        </w:rPr>
        <w:t>4.2.  Для оплаты родителям выписывается квитанция, в которой указывается общая сумма родительской платы с учетом дней посещения ребенка в месяц.</w:t>
      </w:r>
    </w:p>
    <w:p w:rsidR="0088402D" w:rsidRDefault="00C004F4">
      <w:pPr>
        <w:jc w:val="both"/>
        <w:rPr>
          <w:sz w:val="28"/>
          <w:szCs w:val="28"/>
        </w:rPr>
      </w:pPr>
      <w:r>
        <w:rPr>
          <w:sz w:val="28"/>
          <w:szCs w:val="28"/>
        </w:rPr>
        <w:t>4.3. Родительская плата вносится родителями (законными представителями) по квитанциям через отделения почтовой связи или  офис индивидуального предпринимателя Чурикова И. В..</w:t>
      </w:r>
    </w:p>
    <w:p w:rsidR="0088402D" w:rsidRDefault="00C004F4">
      <w:pPr>
        <w:jc w:val="both"/>
        <w:rPr>
          <w:sz w:val="28"/>
          <w:szCs w:val="28"/>
        </w:rPr>
      </w:pPr>
      <w:r>
        <w:rPr>
          <w:sz w:val="28"/>
          <w:szCs w:val="28"/>
        </w:rPr>
        <w:t>В квитанциях не должно быть исправлений, выполненных плательщиком самостоятельно.</w:t>
      </w:r>
    </w:p>
    <w:p w:rsidR="0088402D" w:rsidRDefault="00C00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Сверх суммы платежа с плательщика взимается тариф в размере 15 рублей  за один платеж, установленный заключенными Управлением образования администрации Духовницкого муниципального района Саратовской области агентскими договорами №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/886/12-ПП от 14 марта 2012 года с ФГУП </w:t>
      </w:r>
      <w:r>
        <w:rPr>
          <w:sz w:val="28"/>
          <w:szCs w:val="28"/>
        </w:rPr>
        <w:lastRenderedPageBreak/>
        <w:t>«Почта России» и № 2 от 13 февраля 2013 года с индивидуальным предпринимателем Чуриковым И. В..</w:t>
      </w:r>
    </w:p>
    <w:p w:rsidR="0088402D" w:rsidRPr="003C0869" w:rsidRDefault="00C004F4">
      <w:pPr>
        <w:jc w:val="both"/>
        <w:rPr>
          <w:b/>
          <w:sz w:val="28"/>
          <w:szCs w:val="28"/>
        </w:rPr>
      </w:pPr>
      <w:r w:rsidRPr="003C0869">
        <w:rPr>
          <w:b/>
          <w:sz w:val="28"/>
          <w:szCs w:val="28"/>
        </w:rPr>
        <w:t xml:space="preserve">4.5. Родительская плата  взимается в полном размере во всех случаях, за исключением следующих случаев отсутствия ребенка в </w:t>
      </w:r>
      <w:proofErr w:type="gramStart"/>
      <w:r w:rsidRPr="003C0869">
        <w:rPr>
          <w:b/>
          <w:sz w:val="28"/>
          <w:szCs w:val="28"/>
        </w:rPr>
        <w:t>образовательной</w:t>
      </w:r>
      <w:proofErr w:type="gramEnd"/>
      <w:r w:rsidRPr="003C0869">
        <w:rPr>
          <w:b/>
          <w:sz w:val="28"/>
          <w:szCs w:val="28"/>
        </w:rPr>
        <w:t xml:space="preserve"> организации:</w:t>
      </w:r>
    </w:p>
    <w:p w:rsidR="0088402D" w:rsidRPr="003C0869" w:rsidRDefault="00C004F4">
      <w:pPr>
        <w:jc w:val="both"/>
        <w:rPr>
          <w:b/>
          <w:sz w:val="28"/>
          <w:szCs w:val="28"/>
        </w:rPr>
      </w:pPr>
      <w:r w:rsidRPr="003C0869">
        <w:rPr>
          <w:b/>
          <w:sz w:val="28"/>
          <w:szCs w:val="28"/>
        </w:rPr>
        <w:t>- пропуск по болезни ребенка (согласно представленной медицинской справке);</w:t>
      </w:r>
    </w:p>
    <w:p w:rsidR="0088402D" w:rsidRPr="003C0869" w:rsidRDefault="00C004F4">
      <w:pPr>
        <w:jc w:val="both"/>
        <w:rPr>
          <w:b/>
          <w:sz w:val="28"/>
          <w:szCs w:val="28"/>
        </w:rPr>
      </w:pPr>
      <w:r w:rsidRPr="003C0869">
        <w:rPr>
          <w:b/>
          <w:sz w:val="28"/>
          <w:szCs w:val="28"/>
        </w:rPr>
        <w:t>- пропуск по причине карантина (согласно приказу руководителя учреждения);</w:t>
      </w:r>
    </w:p>
    <w:p w:rsidR="0088402D" w:rsidRPr="003C0869" w:rsidRDefault="00C004F4">
      <w:pPr>
        <w:jc w:val="both"/>
        <w:rPr>
          <w:b/>
          <w:sz w:val="28"/>
          <w:szCs w:val="28"/>
        </w:rPr>
      </w:pPr>
      <w:r w:rsidRPr="003C0869">
        <w:rPr>
          <w:b/>
          <w:sz w:val="28"/>
          <w:szCs w:val="28"/>
        </w:rPr>
        <w:t xml:space="preserve">- при отсутствии ребенка в </w:t>
      </w:r>
      <w:proofErr w:type="gramStart"/>
      <w:r w:rsidRPr="003C0869">
        <w:rPr>
          <w:b/>
          <w:sz w:val="28"/>
          <w:szCs w:val="28"/>
        </w:rPr>
        <w:t>образовательной</w:t>
      </w:r>
      <w:proofErr w:type="gramEnd"/>
      <w:r w:rsidRPr="003C0869">
        <w:rPr>
          <w:b/>
          <w:sz w:val="28"/>
          <w:szCs w:val="28"/>
        </w:rPr>
        <w:t xml:space="preserve"> организации о</w:t>
      </w:r>
      <w:r w:rsidR="003C0869">
        <w:rPr>
          <w:b/>
          <w:sz w:val="28"/>
          <w:szCs w:val="28"/>
        </w:rPr>
        <w:t xml:space="preserve">т 5 и более календарных дней, в </w:t>
      </w:r>
      <w:r w:rsidRPr="003C0869">
        <w:rPr>
          <w:b/>
          <w:sz w:val="28"/>
          <w:szCs w:val="28"/>
        </w:rPr>
        <w:t xml:space="preserve"> период отпуска родителей (законных представителей), но не более трех месяцев в год (согласно заявлению родителя (законного представителя);</w:t>
      </w:r>
    </w:p>
    <w:p w:rsidR="0088402D" w:rsidRPr="003C0869" w:rsidRDefault="00C004F4">
      <w:pPr>
        <w:jc w:val="both"/>
        <w:rPr>
          <w:b/>
          <w:sz w:val="28"/>
          <w:szCs w:val="28"/>
        </w:rPr>
      </w:pPr>
      <w:r w:rsidRPr="003C0869">
        <w:rPr>
          <w:b/>
          <w:sz w:val="28"/>
          <w:szCs w:val="28"/>
        </w:rPr>
        <w:t xml:space="preserve">- за  период закрытия </w:t>
      </w:r>
      <w:proofErr w:type="gramStart"/>
      <w:r w:rsidRPr="003C0869">
        <w:rPr>
          <w:b/>
          <w:sz w:val="28"/>
          <w:szCs w:val="28"/>
        </w:rPr>
        <w:t>образовательной</w:t>
      </w:r>
      <w:proofErr w:type="gramEnd"/>
      <w:r w:rsidRPr="003C0869">
        <w:rPr>
          <w:b/>
          <w:sz w:val="28"/>
          <w:szCs w:val="28"/>
        </w:rPr>
        <w:t xml:space="preserve"> организации на ремонтные и аварийные работы (согласно приказу руководителя организации)</w:t>
      </w:r>
    </w:p>
    <w:p w:rsidR="0088402D" w:rsidRPr="003C0869" w:rsidRDefault="00C004F4">
      <w:pPr>
        <w:jc w:val="both"/>
        <w:rPr>
          <w:b/>
          <w:sz w:val="32"/>
          <w:szCs w:val="32"/>
          <w:u w:val="single"/>
        </w:rPr>
      </w:pPr>
      <w:r w:rsidRPr="003C0869">
        <w:rPr>
          <w:b/>
          <w:sz w:val="32"/>
          <w:szCs w:val="32"/>
          <w:u w:val="single"/>
        </w:rPr>
        <w:t>Во всех остальных случаях родительская плата  вносится в полном размере.</w:t>
      </w:r>
    </w:p>
    <w:p w:rsidR="0088402D" w:rsidRDefault="00C00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4.6.Родительская плата вносится родителями (законными представителями) по выписанной квитанции  не позднее 10 числа текущего месяца. </w:t>
      </w:r>
    </w:p>
    <w:p w:rsidR="0088402D" w:rsidRDefault="00C004F4">
      <w:pPr>
        <w:jc w:val="both"/>
        <w:rPr>
          <w:sz w:val="28"/>
          <w:szCs w:val="28"/>
        </w:rPr>
      </w:pPr>
      <w:r>
        <w:rPr>
          <w:sz w:val="28"/>
          <w:szCs w:val="28"/>
        </w:rPr>
        <w:t>4.7. Возврат излишне оплаченной суммы родительской платы производится на лицевой счет заявителя на основании заявления родителя (законного представителя) по приказу руководителя организации.</w:t>
      </w:r>
    </w:p>
    <w:p w:rsidR="0088402D" w:rsidRDefault="0088402D">
      <w:pPr>
        <w:jc w:val="both"/>
        <w:rPr>
          <w:sz w:val="28"/>
          <w:szCs w:val="28"/>
        </w:rPr>
      </w:pPr>
    </w:p>
    <w:p w:rsidR="0088402D" w:rsidRDefault="00C004F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поступлением и использованием  </w:t>
      </w:r>
    </w:p>
    <w:p w:rsidR="0088402D" w:rsidRDefault="00C004F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родительской платы.</w:t>
      </w:r>
    </w:p>
    <w:p w:rsidR="0088402D" w:rsidRDefault="00C004F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начисления размера родительской платы, а также за целевым использованием денежных средств, поступивших в качестве родительской платы, возлагается на руководителей  образовательных организаций и МУ ЦБ Управления образования</w:t>
      </w:r>
    </w:p>
    <w:p w:rsidR="0088402D" w:rsidRDefault="00C004F4">
      <w:pPr>
        <w:jc w:val="both"/>
        <w:rPr>
          <w:sz w:val="28"/>
          <w:szCs w:val="28"/>
        </w:rPr>
      </w:pPr>
      <w:r>
        <w:rPr>
          <w:sz w:val="28"/>
          <w:szCs w:val="28"/>
        </w:rPr>
        <w:t>5.2. Родительская плата используется образовательными организациями самостоятельно в следующем порядке:</w:t>
      </w:r>
    </w:p>
    <w:p w:rsidR="0088402D" w:rsidRDefault="00C004F4">
      <w:pPr>
        <w:jc w:val="both"/>
        <w:rPr>
          <w:sz w:val="28"/>
          <w:szCs w:val="28"/>
        </w:rPr>
      </w:pPr>
      <w:r>
        <w:rPr>
          <w:sz w:val="28"/>
          <w:szCs w:val="28"/>
        </w:rPr>
        <w:t>- 80% от суммы средств, полученной  родительской платы,  направляется на оплату продуктов питания;</w:t>
      </w:r>
    </w:p>
    <w:p w:rsidR="0088402D" w:rsidRDefault="00C00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- 20% от суммы средств, полученной  родительской платы,  направляется на  увеличение стоимости основных и материальных средств, расходы и услуги, не связанные с образовательным процессом.    </w:t>
      </w:r>
    </w:p>
    <w:p w:rsidR="0088402D" w:rsidRDefault="0088402D">
      <w:pPr>
        <w:rPr>
          <w:sz w:val="28"/>
          <w:szCs w:val="28"/>
        </w:rPr>
      </w:pPr>
    </w:p>
    <w:p w:rsidR="0088402D" w:rsidRDefault="00C004F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8402D" w:rsidRDefault="0088402D">
      <w:pPr>
        <w:rPr>
          <w:sz w:val="28"/>
          <w:szCs w:val="28"/>
        </w:rPr>
      </w:pPr>
    </w:p>
    <w:p w:rsidR="0088402D" w:rsidRDefault="0088402D">
      <w:pPr>
        <w:rPr>
          <w:sz w:val="28"/>
          <w:szCs w:val="28"/>
        </w:rPr>
      </w:pPr>
    </w:p>
    <w:p w:rsidR="0088402D" w:rsidRDefault="0088402D">
      <w:pPr>
        <w:rPr>
          <w:sz w:val="28"/>
          <w:szCs w:val="28"/>
        </w:rPr>
      </w:pPr>
    </w:p>
    <w:p w:rsidR="0088402D" w:rsidRDefault="0088402D">
      <w:pPr>
        <w:rPr>
          <w:sz w:val="28"/>
          <w:szCs w:val="28"/>
        </w:rPr>
      </w:pPr>
    </w:p>
    <w:p w:rsidR="0088402D" w:rsidRDefault="0088402D">
      <w:pPr>
        <w:rPr>
          <w:sz w:val="28"/>
          <w:szCs w:val="28"/>
        </w:rPr>
      </w:pPr>
    </w:p>
    <w:p w:rsidR="0088402D" w:rsidRDefault="0088402D">
      <w:pPr>
        <w:rPr>
          <w:sz w:val="28"/>
          <w:szCs w:val="28"/>
        </w:rPr>
      </w:pPr>
    </w:p>
    <w:p w:rsidR="0088402D" w:rsidRDefault="0088402D">
      <w:pPr>
        <w:rPr>
          <w:sz w:val="28"/>
          <w:szCs w:val="28"/>
        </w:rPr>
      </w:pPr>
    </w:p>
    <w:p w:rsidR="0088402D" w:rsidRDefault="0088402D">
      <w:pPr>
        <w:rPr>
          <w:sz w:val="28"/>
          <w:szCs w:val="28"/>
        </w:rPr>
      </w:pPr>
    </w:p>
    <w:p w:rsidR="0088402D" w:rsidRDefault="0088402D">
      <w:pPr>
        <w:rPr>
          <w:sz w:val="28"/>
          <w:szCs w:val="28"/>
        </w:rPr>
      </w:pPr>
    </w:p>
    <w:p w:rsidR="0088402D" w:rsidRDefault="0088402D">
      <w:pPr>
        <w:rPr>
          <w:sz w:val="28"/>
          <w:szCs w:val="28"/>
        </w:rPr>
      </w:pPr>
    </w:p>
    <w:p w:rsidR="0088402D" w:rsidRDefault="0088402D">
      <w:pPr>
        <w:rPr>
          <w:sz w:val="28"/>
          <w:szCs w:val="28"/>
        </w:rPr>
      </w:pPr>
    </w:p>
    <w:p w:rsidR="0088402D" w:rsidRDefault="0088402D">
      <w:pPr>
        <w:rPr>
          <w:sz w:val="28"/>
          <w:szCs w:val="28"/>
        </w:rPr>
      </w:pPr>
    </w:p>
    <w:p w:rsidR="0088402D" w:rsidRDefault="00C004F4">
      <w:pPr>
        <w:jc w:val="center"/>
      </w:pPr>
      <w:r>
        <w:t xml:space="preserve">                                                                                                                 </w:t>
      </w:r>
    </w:p>
    <w:p w:rsidR="0088402D" w:rsidRDefault="0088402D">
      <w:pPr>
        <w:jc w:val="center"/>
      </w:pPr>
    </w:p>
    <w:p w:rsidR="0088402D" w:rsidRDefault="0088402D">
      <w:pPr>
        <w:jc w:val="center"/>
      </w:pPr>
    </w:p>
    <w:p w:rsidR="0088402D" w:rsidRDefault="00C004F4">
      <w:pPr>
        <w:jc w:val="center"/>
      </w:pPr>
      <w:r>
        <w:t xml:space="preserve">                                                                                                              Приложение № 2</w:t>
      </w:r>
    </w:p>
    <w:p w:rsidR="0088402D" w:rsidRDefault="00C004F4">
      <w:pPr>
        <w:jc w:val="right"/>
      </w:pPr>
      <w:r>
        <w:t>к постановлению администрации</w:t>
      </w:r>
    </w:p>
    <w:p w:rsidR="0088402D" w:rsidRDefault="00C004F4">
      <w:pPr>
        <w:jc w:val="right"/>
      </w:pPr>
      <w:r>
        <w:t>Духовницкого муниципального района</w:t>
      </w:r>
    </w:p>
    <w:p w:rsidR="0088402D" w:rsidRDefault="00C004F4">
      <w:pPr>
        <w:jc w:val="right"/>
      </w:pPr>
      <w:r>
        <w:t>Саратовской области</w:t>
      </w:r>
    </w:p>
    <w:p w:rsidR="0088402D" w:rsidRDefault="00C004F4">
      <w:pPr>
        <w:jc w:val="center"/>
      </w:pPr>
      <w:r>
        <w:t xml:space="preserve">                                                                                                 от «___»________ 2013г. № _____</w:t>
      </w:r>
    </w:p>
    <w:p w:rsidR="0088402D" w:rsidRDefault="0088402D">
      <w:pPr>
        <w:jc w:val="right"/>
      </w:pPr>
    </w:p>
    <w:p w:rsidR="0088402D" w:rsidRDefault="0088402D">
      <w:pPr>
        <w:rPr>
          <w:sz w:val="28"/>
          <w:szCs w:val="28"/>
        </w:rPr>
      </w:pPr>
    </w:p>
    <w:p w:rsidR="0088402D" w:rsidRDefault="0088402D">
      <w:pPr>
        <w:rPr>
          <w:sz w:val="28"/>
          <w:szCs w:val="28"/>
        </w:rPr>
      </w:pPr>
    </w:p>
    <w:p w:rsidR="0088402D" w:rsidRDefault="00C004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88402D" w:rsidRDefault="00C004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расходов, учитываемых при расчете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</w:t>
      </w:r>
    </w:p>
    <w:p w:rsidR="0088402D" w:rsidRDefault="0088402D">
      <w:pPr>
        <w:rPr>
          <w:sz w:val="28"/>
          <w:szCs w:val="28"/>
        </w:rPr>
      </w:pPr>
    </w:p>
    <w:p w:rsidR="0088402D" w:rsidRDefault="00C004F4">
      <w:pPr>
        <w:rPr>
          <w:sz w:val="28"/>
          <w:szCs w:val="28"/>
        </w:rPr>
      </w:pPr>
      <w:r>
        <w:rPr>
          <w:sz w:val="28"/>
          <w:szCs w:val="28"/>
        </w:rPr>
        <w:t xml:space="preserve">    1. Оплата труда и начисления на выплаты по оплате труда (за исключением педагогических работников).</w:t>
      </w:r>
    </w:p>
    <w:p w:rsidR="0088402D" w:rsidRDefault="00C004F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Организация питания.</w:t>
      </w:r>
    </w:p>
    <w:p w:rsidR="0088402D" w:rsidRDefault="00C004F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Приобретение услуг:</w:t>
      </w:r>
    </w:p>
    <w:p w:rsidR="0088402D" w:rsidRDefault="00C004F4">
      <w:pPr>
        <w:rPr>
          <w:sz w:val="28"/>
          <w:szCs w:val="28"/>
        </w:rPr>
      </w:pPr>
      <w:r>
        <w:rPr>
          <w:sz w:val="28"/>
          <w:szCs w:val="28"/>
        </w:rPr>
        <w:t xml:space="preserve">     3.1.Услуги связи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 исключением предоставления доступа к сети «Интернет»);</w:t>
      </w:r>
    </w:p>
    <w:p w:rsidR="0088402D" w:rsidRDefault="00C004F4">
      <w:pPr>
        <w:rPr>
          <w:sz w:val="28"/>
          <w:szCs w:val="28"/>
        </w:rPr>
      </w:pPr>
      <w:r>
        <w:rPr>
          <w:sz w:val="28"/>
          <w:szCs w:val="28"/>
        </w:rPr>
        <w:t xml:space="preserve">     3.2. Транспортные услуги;</w:t>
      </w:r>
    </w:p>
    <w:p w:rsidR="0088402D" w:rsidRDefault="00C004F4">
      <w:pPr>
        <w:rPr>
          <w:sz w:val="28"/>
          <w:szCs w:val="28"/>
        </w:rPr>
      </w:pPr>
      <w:r>
        <w:rPr>
          <w:sz w:val="28"/>
          <w:szCs w:val="28"/>
        </w:rPr>
        <w:t xml:space="preserve">     3.3. Коммунальные услуги в размере 50% от общих затрат;</w:t>
      </w:r>
    </w:p>
    <w:p w:rsidR="0088402D" w:rsidRDefault="00C004F4">
      <w:pPr>
        <w:rPr>
          <w:sz w:val="28"/>
          <w:szCs w:val="28"/>
        </w:rPr>
      </w:pPr>
      <w:r>
        <w:rPr>
          <w:sz w:val="28"/>
          <w:szCs w:val="28"/>
        </w:rPr>
        <w:t xml:space="preserve">     3.4. Прочие </w:t>
      </w:r>
      <w:proofErr w:type="spellStart"/>
      <w:r>
        <w:rPr>
          <w:sz w:val="28"/>
          <w:szCs w:val="28"/>
        </w:rPr>
        <w:t>услуги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связанные с образовательным процессом.</w:t>
      </w:r>
    </w:p>
    <w:p w:rsidR="0088402D" w:rsidRDefault="00C004F4">
      <w:pPr>
        <w:rPr>
          <w:sz w:val="28"/>
          <w:szCs w:val="28"/>
        </w:rPr>
      </w:pPr>
      <w:r>
        <w:rPr>
          <w:sz w:val="28"/>
          <w:szCs w:val="28"/>
        </w:rPr>
        <w:t xml:space="preserve">     4. Прочие расходы, за исключением земельного налога и налога на  имущество.</w:t>
      </w:r>
    </w:p>
    <w:p w:rsidR="0088402D" w:rsidRDefault="00C004F4">
      <w:pPr>
        <w:rPr>
          <w:sz w:val="28"/>
          <w:szCs w:val="28"/>
        </w:rPr>
      </w:pPr>
      <w:r>
        <w:rPr>
          <w:sz w:val="28"/>
          <w:szCs w:val="28"/>
        </w:rPr>
        <w:t xml:space="preserve">     5. Увеличение основных средств, не связанных с организацией образовательного процесса.</w:t>
      </w:r>
    </w:p>
    <w:p w:rsidR="00C004F4" w:rsidRDefault="00C004F4">
      <w:pPr>
        <w:rPr>
          <w:sz w:val="28"/>
          <w:szCs w:val="28"/>
        </w:rPr>
      </w:pPr>
      <w:r>
        <w:rPr>
          <w:sz w:val="28"/>
          <w:szCs w:val="28"/>
        </w:rPr>
        <w:t xml:space="preserve">    6. Увеличение стоимости материальных запасов, не связанных с организацией образовательного процесса.</w:t>
      </w:r>
    </w:p>
    <w:sectPr w:rsidR="00C004F4" w:rsidSect="0088402D">
      <w:pgSz w:w="11906" w:h="16838"/>
      <w:pgMar w:top="719" w:right="850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869"/>
    <w:rsid w:val="003C0869"/>
    <w:rsid w:val="00603D15"/>
    <w:rsid w:val="0088402D"/>
    <w:rsid w:val="00C004F4"/>
    <w:rsid w:val="00DA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2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8402D"/>
  </w:style>
  <w:style w:type="character" w:customStyle="1" w:styleId="WW-Absatz-Standardschriftart">
    <w:name w:val="WW-Absatz-Standardschriftart"/>
    <w:rsid w:val="0088402D"/>
  </w:style>
  <w:style w:type="character" w:customStyle="1" w:styleId="2">
    <w:name w:val="Основной шрифт абзаца2"/>
    <w:rsid w:val="0088402D"/>
  </w:style>
  <w:style w:type="character" w:customStyle="1" w:styleId="WW-Absatz-Standardschriftart1">
    <w:name w:val="WW-Absatz-Standardschriftart1"/>
    <w:rsid w:val="0088402D"/>
  </w:style>
  <w:style w:type="character" w:customStyle="1" w:styleId="WW-Absatz-Standardschriftart11">
    <w:name w:val="WW-Absatz-Standardschriftart11"/>
    <w:rsid w:val="0088402D"/>
  </w:style>
  <w:style w:type="character" w:customStyle="1" w:styleId="WW-Absatz-Standardschriftart111">
    <w:name w:val="WW-Absatz-Standardschriftart111"/>
    <w:rsid w:val="0088402D"/>
  </w:style>
  <w:style w:type="character" w:customStyle="1" w:styleId="1">
    <w:name w:val="Основной шрифт абзаца1"/>
    <w:rsid w:val="0088402D"/>
  </w:style>
  <w:style w:type="character" w:styleId="a3">
    <w:name w:val="Strong"/>
    <w:basedOn w:val="1"/>
    <w:qFormat/>
    <w:rsid w:val="0088402D"/>
    <w:rPr>
      <w:b/>
    </w:rPr>
  </w:style>
  <w:style w:type="character" w:customStyle="1" w:styleId="a4">
    <w:name w:val="Символ нумерации"/>
    <w:rsid w:val="0088402D"/>
  </w:style>
  <w:style w:type="character" w:customStyle="1" w:styleId="a5">
    <w:name w:val="Маркеры списка"/>
    <w:rsid w:val="0088402D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88402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88402D"/>
    <w:pPr>
      <w:spacing w:after="120"/>
    </w:pPr>
  </w:style>
  <w:style w:type="paragraph" w:styleId="a8">
    <w:name w:val="List"/>
    <w:basedOn w:val="a7"/>
    <w:rsid w:val="0088402D"/>
    <w:rPr>
      <w:rFonts w:ascii="Arial" w:hAnsi="Arial" w:cs="Mangal"/>
    </w:rPr>
  </w:style>
  <w:style w:type="paragraph" w:customStyle="1" w:styleId="20">
    <w:name w:val="Название2"/>
    <w:basedOn w:val="a"/>
    <w:rsid w:val="0088402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88402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88402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88402D"/>
    <w:pPr>
      <w:suppressLineNumbers/>
    </w:pPr>
    <w:rPr>
      <w:rFonts w:ascii="Arial" w:hAnsi="Arial" w:cs="Mangal"/>
    </w:rPr>
  </w:style>
  <w:style w:type="paragraph" w:styleId="a9">
    <w:name w:val="header"/>
    <w:basedOn w:val="a"/>
    <w:rsid w:val="0088402D"/>
    <w:pPr>
      <w:tabs>
        <w:tab w:val="center" w:pos="4153"/>
        <w:tab w:val="right" w:pos="8306"/>
      </w:tabs>
      <w:overflowPunct w:val="0"/>
      <w:autoSpaceDE w:val="0"/>
      <w:spacing w:line="348" w:lineRule="auto"/>
      <w:ind w:firstLine="709"/>
      <w:jc w:val="both"/>
    </w:pPr>
    <w:rPr>
      <w:sz w:val="28"/>
      <w:szCs w:val="20"/>
    </w:rPr>
  </w:style>
  <w:style w:type="paragraph" w:customStyle="1" w:styleId="aa">
    <w:name w:val="Содержимое таблицы"/>
    <w:basedOn w:val="a"/>
    <w:rsid w:val="0088402D"/>
    <w:pPr>
      <w:suppressLineNumbers/>
    </w:pPr>
  </w:style>
  <w:style w:type="paragraph" w:customStyle="1" w:styleId="ab">
    <w:name w:val="Заголовок таблицы"/>
    <w:basedOn w:val="aa"/>
    <w:rsid w:val="0088402D"/>
    <w:pPr>
      <w:jc w:val="center"/>
    </w:pPr>
    <w:rPr>
      <w:b/>
      <w:bCs/>
    </w:rPr>
  </w:style>
  <w:style w:type="paragraph" w:customStyle="1" w:styleId="ac">
    <w:name w:val="Статья"/>
    <w:basedOn w:val="a"/>
    <w:next w:val="a"/>
    <w:rsid w:val="0088402D"/>
    <w:rPr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DreamLair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Grey Wolf</cp:lastModifiedBy>
  <cp:revision>2</cp:revision>
  <cp:lastPrinted>2013-10-09T12:53:00Z</cp:lastPrinted>
  <dcterms:created xsi:type="dcterms:W3CDTF">2013-10-26T15:54:00Z</dcterms:created>
  <dcterms:modified xsi:type="dcterms:W3CDTF">2013-10-26T15:54:00Z</dcterms:modified>
</cp:coreProperties>
</file>