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A" w:rsidRDefault="0011685F" w:rsidP="008C04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1.5pt;height:32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еминар-практикум для педагогов"/>
          </v:shape>
        </w:pict>
      </w:r>
    </w:p>
    <w:p w:rsidR="0011685F" w:rsidRDefault="0011685F" w:rsidP="008C04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85F" w:rsidRDefault="0011685F" w:rsidP="008C04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5.5pt;height:30pt" fillcolor="#06c" strokecolor="#9cf" strokeweight="1.5pt">
            <v:shadow on="t" color="#900"/>
            <v:textpath style="font-family:&quot;Impact&quot;;v-text-kern:t" trim="t" fitpath="t" string="&quot;Что такое &quot;хорошо&quot;и&#10;что такое &quot;плохо&quot;?&quot;"/>
          </v:shape>
        </w:pict>
      </w:r>
    </w:p>
    <w:p w:rsidR="0011685F" w:rsidRDefault="0011685F" w:rsidP="008C04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85F" w:rsidRPr="0011685F" w:rsidRDefault="0011685F" w:rsidP="008C04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</w:t>
      </w:r>
      <w:r w:rsidRPr="0011685F">
        <w:rPr>
          <w:rFonts w:ascii="Times New Roman" w:hAnsi="Times New Roman" w:cs="Times New Roman"/>
          <w:b/>
          <w:i/>
          <w:sz w:val="36"/>
          <w:szCs w:val="36"/>
        </w:rPr>
        <w:t>(нравственное воспитание в ДОУ)</w:t>
      </w:r>
    </w:p>
    <w:p w:rsidR="00ED6DCE" w:rsidRPr="000A6846" w:rsidRDefault="00ED6DCE" w:rsidP="000A6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F4A" w:rsidRPr="000A6846" w:rsidRDefault="00B15F4A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B15F4A" w:rsidRPr="000A6846" w:rsidRDefault="00B15F4A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психолого-педагогической  компетентности педагогов</w:t>
      </w:r>
      <w:r w:rsidR="00CC7363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из годовых задач: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="00CC7363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воспитание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B15F4A" w:rsidRPr="000A6846" w:rsidRDefault="00B15F4A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B15F4A" w:rsidRPr="000A6846" w:rsidRDefault="00B15F4A" w:rsidP="000A6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воспитателей с теоретическими основами нравственного воспитания детей.</w:t>
      </w:r>
    </w:p>
    <w:p w:rsidR="00B15F4A" w:rsidRPr="000A6846" w:rsidRDefault="00B15F4A" w:rsidP="000A6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знания воспитателей по вопросу </w:t>
      </w:r>
      <w:r w:rsidRPr="000A6846">
        <w:rPr>
          <w:rFonts w:ascii="Times New Roman" w:hAnsi="Times New Roman" w:cs="Times New Roman"/>
          <w:sz w:val="24"/>
          <w:szCs w:val="24"/>
        </w:rPr>
        <w:t>«Нравственное воспитание дошкольников в системе всестороннего развития личности».</w:t>
      </w:r>
    </w:p>
    <w:p w:rsidR="00B15F4A" w:rsidRPr="000A6846" w:rsidRDefault="00B15F4A" w:rsidP="000A68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профессиональные умения по заданной теме.</w:t>
      </w:r>
    </w:p>
    <w:p w:rsidR="00B15F4A" w:rsidRPr="000A6846" w:rsidRDefault="00B15F4A" w:rsidP="000A68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психологические качества, обеспечивающие личностно-ориентированное общение педагогов с детьми.</w:t>
      </w:r>
    </w:p>
    <w:p w:rsidR="00E85300" w:rsidRPr="000A6846" w:rsidRDefault="00D35378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7105A" w:rsidRPr="000A68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6846">
        <w:rPr>
          <w:rFonts w:ascii="Times New Roman" w:hAnsi="Times New Roman" w:cs="Times New Roman"/>
          <w:sz w:val="24"/>
          <w:szCs w:val="24"/>
        </w:rPr>
        <w:t xml:space="preserve">  </w:t>
      </w:r>
      <w:r w:rsidR="00E85300" w:rsidRPr="000A6846">
        <w:rPr>
          <w:rFonts w:ascii="Times New Roman" w:hAnsi="Times New Roman" w:cs="Times New Roman"/>
          <w:sz w:val="24"/>
          <w:szCs w:val="24"/>
          <w:u w:val="single"/>
        </w:rPr>
        <w:t>План:</w:t>
      </w:r>
    </w:p>
    <w:p w:rsidR="00320660" w:rsidRPr="000A6846" w:rsidRDefault="00320660" w:rsidP="000A68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Теоретическая часть. </w:t>
      </w:r>
    </w:p>
    <w:p w:rsidR="00320660" w:rsidRPr="000A6846" w:rsidRDefault="00320660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«Нравственное воспитание дошкольников: направления, средства, методы», выступление старшего воспитателя Ануфриевой И.В.</w:t>
      </w:r>
    </w:p>
    <w:p w:rsidR="00320660" w:rsidRPr="000A6846" w:rsidRDefault="00320660" w:rsidP="000A68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часть.   </w:t>
      </w:r>
    </w:p>
    <w:p w:rsidR="00320660" w:rsidRPr="000A6846" w:rsidRDefault="00320660" w:rsidP="000A68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открытых мероприятий.</w:t>
      </w:r>
    </w:p>
    <w:p w:rsidR="00320660" w:rsidRPr="000A6846" w:rsidRDefault="00320660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такое «хорошо» и что такое «плохо»?» - занятие в средней группе, воспитатель 1 квалификационной категории Хурасьева Г.А.</w:t>
      </w:r>
    </w:p>
    <w:p w:rsidR="00320660" w:rsidRPr="000A6846" w:rsidRDefault="00320660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«Разноцветные шары» - игра на развитие нравственно-волевых качеств детей, воспитатель 1 квалификационной категории Степанова О.И.</w:t>
      </w:r>
    </w:p>
    <w:p w:rsidR="00320660" w:rsidRPr="000A6846" w:rsidRDefault="00320660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0487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развитие ребёнка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психолог Плынина Е.Е.</w:t>
      </w:r>
      <w:r w:rsidR="00EC0487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(игра, результаты диагностики)</w:t>
      </w:r>
    </w:p>
    <w:p w:rsidR="00320660" w:rsidRPr="000A6846" w:rsidRDefault="00320660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5BE" w:rsidRPr="000A6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культуры речи у дошкольников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учитель-логопед Колесова Т.В.</w:t>
      </w:r>
    </w:p>
    <w:p w:rsidR="00320660" w:rsidRPr="000A6846" w:rsidRDefault="00320660" w:rsidP="000A6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</w:t>
      </w:r>
      <w:r w:rsidRPr="000A6846">
        <w:rPr>
          <w:rFonts w:ascii="Times New Roman" w:hAnsi="Times New Roman" w:cs="Times New Roman"/>
          <w:b/>
          <w:sz w:val="24"/>
          <w:szCs w:val="24"/>
        </w:rPr>
        <w:t>Экспериментальная часть.</w:t>
      </w:r>
    </w:p>
    <w:p w:rsidR="00320660" w:rsidRPr="000A6846" w:rsidRDefault="0032066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Исследовательская  работа в старших группах «Незабудка», «Ромашка». Результаты исследования и их анализ. Воспитат</w:t>
      </w:r>
      <w:r w:rsidR="00791920" w:rsidRPr="000A6846">
        <w:rPr>
          <w:rFonts w:ascii="Times New Roman" w:hAnsi="Times New Roman" w:cs="Times New Roman"/>
          <w:sz w:val="24"/>
          <w:szCs w:val="24"/>
        </w:rPr>
        <w:t>ели: Байгушева Е.И.</w:t>
      </w:r>
      <w:r w:rsidRPr="000A6846">
        <w:rPr>
          <w:rFonts w:ascii="Times New Roman" w:hAnsi="Times New Roman" w:cs="Times New Roman"/>
          <w:sz w:val="24"/>
          <w:szCs w:val="24"/>
        </w:rPr>
        <w:t>., Кузьминова Н.В.</w:t>
      </w:r>
    </w:p>
    <w:p w:rsidR="00320660" w:rsidRPr="000A6846" w:rsidRDefault="00320660" w:rsidP="000A6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46">
        <w:rPr>
          <w:rFonts w:ascii="Times New Roman" w:hAnsi="Times New Roman" w:cs="Times New Roman"/>
          <w:b/>
          <w:sz w:val="24"/>
          <w:szCs w:val="24"/>
        </w:rPr>
        <w:t xml:space="preserve">    4. Творческо-практическая часть. </w:t>
      </w:r>
    </w:p>
    <w:p w:rsidR="008F35E8" w:rsidRPr="000A6846" w:rsidRDefault="00305C3E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Творческо-практическая работа воспитателя 1 квалификационной категории Бирюковой Л.В. «Мини-музей, как средство нравственно-патриотического, духовно-нравственного воспитания детей»</w:t>
      </w:r>
      <w:r w:rsidR="008F35E8" w:rsidRPr="000A6846">
        <w:rPr>
          <w:rFonts w:ascii="Times New Roman" w:hAnsi="Times New Roman" w:cs="Times New Roman"/>
          <w:sz w:val="24"/>
          <w:szCs w:val="24"/>
        </w:rPr>
        <w:t>.</w:t>
      </w:r>
    </w:p>
    <w:p w:rsidR="00CA1C5B" w:rsidRPr="000A6846" w:rsidRDefault="00CA1C5B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A6846">
        <w:rPr>
          <w:rFonts w:ascii="Times New Roman" w:hAnsi="Times New Roman" w:cs="Times New Roman"/>
          <w:b/>
          <w:sz w:val="24"/>
          <w:szCs w:val="24"/>
          <w:u w:val="single"/>
        </w:rPr>
        <w:t>Теоретическая  часть</w:t>
      </w:r>
    </w:p>
    <w:p w:rsidR="00CA1C5B" w:rsidRPr="000A6846" w:rsidRDefault="00CA1C5B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Нравственное воспитание  -  это: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целенаправленный процесс приобщения детей к моральным ценностям человечества и конкретного общества;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формирование моральных качеств, черт характера, навыков, привычек, поведения.</w:t>
      </w:r>
    </w:p>
    <w:p w:rsidR="00CE03E9" w:rsidRPr="000A6846" w:rsidRDefault="00CE03E9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Основой нравственного воспитания является    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 xml:space="preserve">мораль. 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       Под 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моралью</w:t>
      </w:r>
      <w:r w:rsidRPr="000A6846">
        <w:rPr>
          <w:rFonts w:ascii="Times New Roman" w:hAnsi="Times New Roman" w:cs="Times New Roman"/>
          <w:sz w:val="24"/>
          <w:szCs w:val="24"/>
        </w:rPr>
        <w:t xml:space="preserve">  понимают исторически сложившиеся нормы и правила поведения человека, определяющие его отношение к обществу, труду, людям. 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Систематическое, целенаправленное формирование высоконравственной личности происходит в организованном детском коллективе. В дошкольных учреждениях осуществляется специальная воспитательная работа, направленная на всестороннее развитие личности.  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lastRenderedPageBreak/>
        <w:t>Подготавливая подрастающее поколение к жизни, труду, воспитатели учат ребят быть скромными, честными, принципиальными, учат любить Родину, уметь трудиться, сочетать в себе чуткость и заботливое отношение к людям.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Все эти и другие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 xml:space="preserve">моральные </w:t>
      </w:r>
      <w:r w:rsidRPr="000A6846">
        <w:rPr>
          <w:rFonts w:ascii="Times New Roman" w:hAnsi="Times New Roman" w:cs="Times New Roman"/>
          <w:sz w:val="24"/>
          <w:szCs w:val="24"/>
        </w:rPr>
        <w:t>качества характеризуют нравственно воспитанного человека, без формирования которого невозможно представить всесторонне развитую личность.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Как известно, дошкольный возраст отличается повышенной восприимчивостью к социальным воздействиям. Ребенок, придя в этот мир, впитывает в себя все человеческое: </w:t>
      </w:r>
      <w:r w:rsidRPr="000A6846">
        <w:rPr>
          <w:rFonts w:ascii="Times New Roman" w:hAnsi="Times New Roman" w:cs="Times New Roman"/>
          <w:i/>
          <w:sz w:val="24"/>
          <w:szCs w:val="24"/>
        </w:rPr>
        <w:t>способы общения, поведения, отношения,</w:t>
      </w:r>
      <w:r w:rsidRPr="000A6846">
        <w:rPr>
          <w:rFonts w:ascii="Times New Roman" w:hAnsi="Times New Roman" w:cs="Times New Roman"/>
          <w:sz w:val="24"/>
          <w:szCs w:val="24"/>
        </w:rPr>
        <w:t xml:space="preserve"> используя для этого собственные </w:t>
      </w:r>
      <w:r w:rsidRPr="000A6846">
        <w:rPr>
          <w:rFonts w:ascii="Times New Roman" w:hAnsi="Times New Roman" w:cs="Times New Roman"/>
          <w:i/>
          <w:sz w:val="24"/>
          <w:szCs w:val="24"/>
        </w:rPr>
        <w:t>наблюдения,</w:t>
      </w:r>
      <w:r w:rsidRPr="000A6846">
        <w:rPr>
          <w:rFonts w:ascii="Times New Roman" w:hAnsi="Times New Roman" w:cs="Times New Roman"/>
          <w:sz w:val="24"/>
          <w:szCs w:val="24"/>
        </w:rPr>
        <w:t xml:space="preserve"> эмпирические </w:t>
      </w:r>
      <w:r w:rsidRPr="000A6846">
        <w:rPr>
          <w:rFonts w:ascii="Times New Roman" w:hAnsi="Times New Roman" w:cs="Times New Roman"/>
          <w:i/>
          <w:sz w:val="24"/>
          <w:szCs w:val="24"/>
        </w:rPr>
        <w:t>выводы и умозаключения</w:t>
      </w:r>
      <w:r w:rsidRPr="000A6846">
        <w:rPr>
          <w:rFonts w:ascii="Times New Roman" w:hAnsi="Times New Roman" w:cs="Times New Roman"/>
          <w:sz w:val="24"/>
          <w:szCs w:val="24"/>
        </w:rPr>
        <w:t xml:space="preserve">, </w:t>
      </w:r>
      <w:r w:rsidRPr="000A6846">
        <w:rPr>
          <w:rFonts w:ascii="Times New Roman" w:hAnsi="Times New Roman" w:cs="Times New Roman"/>
          <w:i/>
          <w:sz w:val="24"/>
          <w:szCs w:val="24"/>
        </w:rPr>
        <w:t>подражание взрослым.</w:t>
      </w:r>
      <w:r w:rsidRPr="000A6846">
        <w:rPr>
          <w:rFonts w:ascii="Times New Roman" w:hAnsi="Times New Roman" w:cs="Times New Roman"/>
          <w:sz w:val="24"/>
          <w:szCs w:val="24"/>
        </w:rPr>
        <w:t xml:space="preserve"> И двигаясь путем проб и ошибок, он может, в конце концов, овладеть элементарными нормами жизни и поведения в человеческом обществе.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846">
        <w:rPr>
          <w:rFonts w:ascii="Times New Roman" w:hAnsi="Times New Roman" w:cs="Times New Roman"/>
          <w:b/>
          <w:sz w:val="24"/>
          <w:szCs w:val="24"/>
        </w:rPr>
        <w:t>Цели</w:t>
      </w:r>
      <w:r w:rsidRPr="000A6846">
        <w:rPr>
          <w:rFonts w:ascii="Times New Roman" w:hAnsi="Times New Roman" w:cs="Times New Roman"/>
          <w:sz w:val="24"/>
          <w:szCs w:val="24"/>
        </w:rPr>
        <w:t xml:space="preserve"> нравственного воспитания дошкольников можно сформулировать следующим образом -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формирование определенного набора нравственных качеств, а именно: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гуманности;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трудолюбия;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патриотизма;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гражданственности;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коллективизма.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846">
        <w:rPr>
          <w:rFonts w:ascii="Times New Roman" w:hAnsi="Times New Roman" w:cs="Times New Roman"/>
          <w:b/>
          <w:i/>
          <w:sz w:val="24"/>
          <w:szCs w:val="24"/>
        </w:rPr>
        <w:t>Идеальная цель</w:t>
      </w:r>
      <w:r w:rsidRPr="000A6846">
        <w:rPr>
          <w:rFonts w:ascii="Times New Roman" w:hAnsi="Times New Roman" w:cs="Times New Roman"/>
          <w:sz w:val="24"/>
          <w:szCs w:val="24"/>
        </w:rPr>
        <w:t xml:space="preserve"> нравственного воспитания -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воспитание счастливого человека.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Педагоги ДОУ  должны дать детям-дошкольникам знания в рамках:  «Что такое – хорошо, и что такое – плохо?»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Большинство дошкольников от 4 до 7 лет уже знают: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* что сочувствовать, жалеть – это хорошо, а быть равнодушным, чёрствым – это плохо;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* что бескорыстно жертвовать своим достоянием ради общего блага  - хорошо, а быть эгоистом - плохо. 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И опыт показывает: чем старше дошкольник, тем сильнее в нем стремление сделать добро «просто так».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Вернёмся к целям нравственного воспитания: гуманность, коллективизм, гражданственность и патриотизм, трудолюбие.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гуманности</w:t>
      </w:r>
      <w:r w:rsidRPr="000A6846">
        <w:rPr>
          <w:rFonts w:ascii="Times New Roman" w:hAnsi="Times New Roman" w:cs="Times New Roman"/>
          <w:sz w:val="24"/>
          <w:szCs w:val="24"/>
        </w:rPr>
        <w:t xml:space="preserve"> представляет собой формирование такого нравственного качества, которое подразумевает сочувствие, сопереживание, отзывчивость, эмпатию.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Стержнем и показателем нравственной воспитанности человека является характер его отношения к людям, природе, к самому себе.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коллективизма</w:t>
      </w:r>
      <w:r w:rsidRPr="000A6846">
        <w:rPr>
          <w:rFonts w:ascii="Times New Roman" w:hAnsi="Times New Roman" w:cs="Times New Roman"/>
          <w:sz w:val="24"/>
          <w:szCs w:val="24"/>
        </w:rPr>
        <w:t xml:space="preserve"> как нравственного качества дошкольника основано на формировании положительных, доброжелательных  коллективных взаимоотношений.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Взаимопомощь и отзывчивость являются значимыми характеристиками коллективных взаимоотношений.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Воспитание начал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патриотизма и гражданственности</w:t>
      </w:r>
      <w:r w:rsidRPr="000A6846">
        <w:rPr>
          <w:rFonts w:ascii="Times New Roman" w:hAnsi="Times New Roman" w:cs="Times New Roman"/>
          <w:sz w:val="24"/>
          <w:szCs w:val="24"/>
        </w:rPr>
        <w:t xml:space="preserve"> – чувство любви к Родине. Оно сродни чувству любви к родному дому. Роднит эти чувства единая основа -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 Чувство патриотизма многогранно по своей структуре и содержанию. В него входят ответственность, желание и умение трудиться на благо Отечества, беречь и умножать богатства Родины  и др.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46">
        <w:rPr>
          <w:rFonts w:ascii="Times New Roman" w:hAnsi="Times New Roman" w:cs="Times New Roman"/>
          <w:b/>
          <w:sz w:val="24"/>
          <w:szCs w:val="24"/>
        </w:rPr>
        <w:t xml:space="preserve">            Средства нравственного воспитания дошкольников.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Нравственное воспитание определяется с помощью определенных средств, среди которых необходимо указать: </w:t>
      </w:r>
    </w:p>
    <w:p w:rsidR="00791920" w:rsidRPr="000A6846" w:rsidRDefault="00791920" w:rsidP="000A68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художественные средства; </w:t>
      </w:r>
    </w:p>
    <w:p w:rsidR="00791920" w:rsidRPr="000A6846" w:rsidRDefault="00791920" w:rsidP="000A68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природу; </w:t>
      </w:r>
    </w:p>
    <w:p w:rsidR="00791920" w:rsidRPr="000A6846" w:rsidRDefault="00791920" w:rsidP="000A68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собственную деятельность детей; </w:t>
      </w:r>
    </w:p>
    <w:p w:rsidR="00791920" w:rsidRPr="000A6846" w:rsidRDefault="00791920" w:rsidP="000A68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общение; </w:t>
      </w:r>
    </w:p>
    <w:p w:rsidR="00791920" w:rsidRPr="000A6846" w:rsidRDefault="00791920" w:rsidP="000A68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lastRenderedPageBreak/>
        <w:t>окружающую обстановку.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1. Группа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художественных средств</w:t>
      </w:r>
      <w:r w:rsidRPr="000A6846">
        <w:rPr>
          <w:rFonts w:ascii="Times New Roman" w:hAnsi="Times New Roman" w:cs="Times New Roman"/>
          <w:sz w:val="24"/>
          <w:szCs w:val="24"/>
        </w:rPr>
        <w:t>: художественная литература, изобразительное искусство, музыка, кино и др. Эта группа средств очень важна в решении задач нравственного воспитания, поскольку способствует эмоциональной окраске познаваемых моральных явлений. Художественные средства наиболее эффективны при формировании у детей моральных представлений и воспитании чувств.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2. Средством нравственного воспитания дошкольников является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природа</w:t>
      </w:r>
      <w:r w:rsidRPr="000A6846">
        <w:rPr>
          <w:rFonts w:ascii="Times New Roman" w:hAnsi="Times New Roman" w:cs="Times New Roman"/>
          <w:sz w:val="24"/>
          <w:szCs w:val="24"/>
        </w:rPr>
        <w:t xml:space="preserve">. Она способна вызывать у детей гуманные чувства, желание заботиться о тех, кто слабее, кто нуждается в помощи, защищать их (имеются в виду животные), способствует формированию у ребенка уверенности в себе. 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3. Средством нравственного воспитания дошкольников является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собственная деятельность детей:</w:t>
      </w:r>
      <w:r w:rsidRPr="000A6846">
        <w:rPr>
          <w:rFonts w:ascii="Times New Roman" w:hAnsi="Times New Roman" w:cs="Times New Roman"/>
          <w:sz w:val="24"/>
          <w:szCs w:val="24"/>
        </w:rPr>
        <w:t xml:space="preserve"> игра, труд, учение, художественная деятельность. Каждый вид деятельности имеет свою специфику, выполняя функцию средства воспитания. Но данное средство - деятельность как таковая - необходимо, прежде всего, при воспитании практики нравственного поведения.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4.  Особое место в этой группе средств отводится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общению.</w:t>
      </w:r>
      <w:r w:rsidRPr="000A6846">
        <w:rPr>
          <w:rFonts w:ascii="Times New Roman" w:hAnsi="Times New Roman" w:cs="Times New Roman"/>
          <w:sz w:val="24"/>
          <w:szCs w:val="24"/>
        </w:rPr>
        <w:t xml:space="preserve"> Оно, как средство нравственного воспитания, лучше всего выполняет задачи корректировки представлений о морали и воспитании чувств и отношений.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5.  Средством нравственного воспитания может быть вся та атмосфера, в которой живет ребенок,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окружающая обстановка</w:t>
      </w:r>
      <w:r w:rsidRPr="000A6846">
        <w:rPr>
          <w:rFonts w:ascii="Times New Roman" w:hAnsi="Times New Roman" w:cs="Times New Roman"/>
          <w:sz w:val="24"/>
          <w:szCs w:val="24"/>
        </w:rPr>
        <w:t>, атмосфера может быть пропитана доброжелательностью, любовью, гуманностью или, напротив, жестокостью, безнравственностью.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Выбор средств воспитания зависит от 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*ведущей задачи, 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*возраста воспитанников, 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*уровня их общего и интеллектуального развития, 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*этапа развития нравственных качеств (только начинаем формировать нравственное качество, или закрепляем, или уже перевоспитываем).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b/>
          <w:sz w:val="24"/>
          <w:szCs w:val="24"/>
        </w:rPr>
        <w:t xml:space="preserve">Методы нравственного воспитания дошкольников - </w:t>
      </w:r>
      <w:r w:rsidRPr="000A6846">
        <w:rPr>
          <w:rFonts w:ascii="Times New Roman" w:hAnsi="Times New Roman" w:cs="Times New Roman"/>
          <w:sz w:val="24"/>
          <w:szCs w:val="24"/>
        </w:rPr>
        <w:t>это пути, способы достижения заданной цели воспитания.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t>Методы поделены на  три группы: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методы формирования нравственного поведения: </w:t>
      </w:r>
      <w:r w:rsidRPr="000A6846">
        <w:rPr>
          <w:rFonts w:ascii="Times New Roman" w:hAnsi="Times New Roman" w:cs="Times New Roman"/>
          <w:i/>
          <w:sz w:val="24"/>
          <w:szCs w:val="24"/>
        </w:rPr>
        <w:t>упражнения, поручение, требование, воспитывающие ситуации;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- методы формирования нравственного сознания:  </w:t>
      </w:r>
      <w:r w:rsidRPr="000A6846">
        <w:rPr>
          <w:rFonts w:ascii="Times New Roman" w:hAnsi="Times New Roman" w:cs="Times New Roman"/>
          <w:i/>
          <w:sz w:val="24"/>
          <w:szCs w:val="24"/>
        </w:rPr>
        <w:t>объяснение, увещевание, внушение, просьба, этическая беседа, пример;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методы стимулирования: </w:t>
      </w:r>
      <w:r w:rsidRPr="000A6846">
        <w:rPr>
          <w:rFonts w:ascii="Times New Roman" w:hAnsi="Times New Roman" w:cs="Times New Roman"/>
          <w:i/>
          <w:sz w:val="24"/>
          <w:szCs w:val="24"/>
        </w:rPr>
        <w:t>поощрение, соревнование, одобрение, награждение.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Все эти методы  применяются не изолированно, а в комплексе, во взаимосвязи. Основаниями для подбора методов, которые можно и целесообразно использовать в комплексе, служат ведущая воспитательная задача и возраст детей. (Например: объяснение + упражнения + поощрение и т. п.). </w:t>
      </w:r>
    </w:p>
    <w:p w:rsidR="00791920" w:rsidRPr="000A6846" w:rsidRDefault="00791920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И в заключении, хочется добавить, что личностно-ориентированное воспитание (а именно личностно-ориентированный принцип заложен в нашей программе) - это организация воспитательного процесса на основе: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глубокого уважения личности ребенка;</w:t>
      </w:r>
    </w:p>
    <w:p w:rsidR="00791920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учета особенностей его индивидуального развития;</w:t>
      </w:r>
    </w:p>
    <w:p w:rsidR="0001555F" w:rsidRPr="000A6846" w:rsidRDefault="0079192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- отношения к нему как сознательному, полноправному и ответственному участнику воспитательного процесса.</w:t>
      </w:r>
    </w:p>
    <w:p w:rsidR="006F548B" w:rsidRPr="000A6846" w:rsidRDefault="006F548B" w:rsidP="000A6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A6846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 часть</w:t>
      </w:r>
    </w:p>
    <w:p w:rsidR="0006746F" w:rsidRPr="000A6846" w:rsidRDefault="0006746F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Открытое занятие</w:t>
      </w:r>
      <w:r w:rsidR="008F35E8"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 средней группе № 1 «Фиалка»,</w:t>
      </w:r>
      <w:r w:rsidR="008F35E8"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 1 квалификационной категории Хурасьева Г.А.</w:t>
      </w:r>
    </w:p>
    <w:p w:rsidR="008C0467" w:rsidRPr="000A6846" w:rsidRDefault="008C0467" w:rsidP="000A6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C6B" w:rsidRPr="000A6846" w:rsidRDefault="008F35E8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3C6B"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8C0467"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="00FA3C6B"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A3C6B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такое хорошо, что такое плохо</w:t>
      </w:r>
      <w:r w:rsidR="002B75BE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35E8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Задачи: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решать нравственные ситуации. Аргументировать свои ответы. Развивать речь, воображение. Закреплять моральные нормы. Воспитывать стремление к хорошим поступка</w:t>
      </w:r>
      <w:r w:rsidR="008F35E8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 роли Незнайки: "Здравствуйте, ребята.</w:t>
      </w:r>
      <w:r w:rsidR="008F35E8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узнали?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8F35E8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Незнайка:</w:t>
      </w:r>
      <w:r w:rsidR="008F35E8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две папки с сюжетными картинками, они хранились у малышей</w:t>
      </w:r>
      <w:r w:rsidR="008C0467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Цветочного города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 синей папке были картинки с плохими поступками, а в желтой – с хорошими.</w:t>
      </w:r>
      <w:r w:rsidR="008F35E8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 малыши из Цветочного города знали: как хорошо себя вести, и всё было в порядке. Но я по неосторожности перепутал картинки из этих папок.</w:t>
      </w:r>
      <w:r w:rsidR="008F35E8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мне,</w:t>
      </w:r>
      <w:r w:rsidR="008F35E8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</w:t>
      </w:r>
      <w:r w:rsidR="008F35E8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</w:t>
      </w:r>
      <w:r w:rsidR="008F35E8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 в этих картинках? Поможете?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 обсуждение картинок:</w:t>
      </w:r>
      <w:r w:rsidR="008C0467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Картина№1 «Жадность».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  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девочка держит в руках так много игрушек?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думают про это её друзья?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сказали этой девочке, если бы встретились с ней?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папку положим эту картинку? Почему?</w:t>
      </w:r>
    </w:p>
    <w:p w:rsidR="00FA3C6B" w:rsidRPr="000A6846" w:rsidRDefault="00A0690A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A1C5B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</w:t>
      </w:r>
      <w:r w:rsidR="00A0690A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0690A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2 «Забота».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дети на картинке?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бабушка заболела?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поможет бабушке быстрее выздороветь: лекарства или забота внуков?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заботиться о бабушке, когда она выздоровеет?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заботитесь о своих родных?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папку положим эту картинку? Почему?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 Звучит музыка.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Незнайка</w:t>
      </w:r>
      <w:r w:rsidR="001548EC"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потянулся, 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нагнулся, разогнулся,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развел,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мячик не нашел,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мячик нам достать,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надо встать.</w:t>
      </w:r>
    </w:p>
    <w:p w:rsidR="001548EC" w:rsidRPr="000A6846" w:rsidRDefault="001548EC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№4 «Помощь».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бабушка?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внучка?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них настроение?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название  к этой картине.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папку положим эту картинку? Почему?</w:t>
      </w:r>
    </w:p>
    <w:p w:rsidR="001548EC" w:rsidRPr="000A6846" w:rsidRDefault="001548EC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Картина№5 «Злость».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собирается сделать мальчик?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его поведением?</w:t>
      </w:r>
    </w:p>
    <w:p w:rsidR="00FA3C6B" w:rsidRPr="000A6846" w:rsidRDefault="001548EC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вы остановили его? </w:t>
      </w:r>
      <w:r w:rsidR="00FA3C6B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дать ему зеркальце, пусть посмотрит, каким некрасивым человеком становится злой человек?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папку положим эту картинку? Почему?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Психогимнастика "Драка". Звучит Музыка.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расслабить мышцы нижней части лица и кистей рук.</w:t>
      </w:r>
    </w:p>
    <w:p w:rsidR="00FA3C6B" w:rsidRPr="000A6846" w:rsidRDefault="00FA3C6B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"Вы с другом поссорились. Вот-вот начнется драка. Глубоко вдохните, крепко-накрепко сожмите челюсти. Пальцы рук зафиксируйте в кулаках, до боли вдавите пальцы в ладони. Затаите дыхание на несколько секунд. Задумайтесь: а может, не стоит драться? Выдохните и расслабьтесь. Ура! Неприятности позади!"   </w:t>
      </w:r>
    </w:p>
    <w:p w:rsidR="001548EC" w:rsidRPr="000A6846" w:rsidRDefault="00FA3C6B" w:rsidP="000A684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занятия.</w:t>
      </w:r>
      <w:r w:rsidR="00297FFE"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Я думаю, что вы  будете всегда поступать хорошо. Я хочу сейчас вас угостить…</w:t>
      </w:r>
    </w:p>
    <w:p w:rsidR="00067DA1" w:rsidRPr="000A6846" w:rsidRDefault="00067DA1" w:rsidP="000A6846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60" w:rsidRPr="000A6846" w:rsidRDefault="00320660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показ. </w:t>
      </w:r>
      <w:r w:rsidRPr="000A68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 «Разноцветные шары».</w:t>
      </w:r>
      <w:r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Средняя группа № 5 «Одуванчик</w:t>
      </w:r>
      <w:r w:rsidR="00B00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Проводит воспитатель  1 кв. категории Степанова О.И</w:t>
      </w:r>
      <w:r w:rsidRPr="000A68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B0A09" w:rsidRPr="000A6846" w:rsidRDefault="00CB0A09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0660" w:rsidRPr="000A6846" w:rsidRDefault="00320660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развивающая, адаптационная, коммуникативная, воспитательная.</w:t>
      </w:r>
    </w:p>
    <w:p w:rsidR="00320660" w:rsidRPr="000A6846" w:rsidRDefault="00320660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детей концентрации внимания, развитие  коммуникативных навыков, умения различать цвета, формирование волевых качеств</w:t>
      </w:r>
      <w:r w:rsidR="00020F6C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овладение своим поведением, быстроты реакции.</w:t>
      </w:r>
    </w:p>
    <w:p w:rsidR="00020F6C" w:rsidRPr="000A6846" w:rsidRDefault="00020F6C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Игровой материал: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шары разных цветов парные по цвету+1 лишний.</w:t>
      </w:r>
    </w:p>
    <w:p w:rsidR="00020F6C" w:rsidRPr="000A6846" w:rsidRDefault="00020F6C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020F6C" w:rsidRPr="000A6846" w:rsidRDefault="00020F6C" w:rsidP="000A6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взять по одному шарику любого цвета. По сигналу (удар в бубен) дети разбегаются по площадке, помахивая шариками над головой</w:t>
      </w:r>
      <w:r w:rsidR="009B6DB2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(можно использовать музыку)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следующему сигналу: «Эй, дружок, не зевай, быстро пару выбирай!» - дети, имеющие шарики одного </w:t>
      </w:r>
      <w:r w:rsidR="0056634A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 находят себе пару (обнимаются, «дружатся»</w:t>
      </w:r>
      <w:r w:rsidR="009B6DB2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музыка меняется</w:t>
      </w:r>
      <w:r w:rsidR="0056634A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). К оставшемуся без пары ребёнку все играющие обращаются со словами:  «Дима, Дима, не зевай, быстро пару выбирай!».</w:t>
      </w:r>
    </w:p>
    <w:p w:rsidR="0056634A" w:rsidRPr="000A6846" w:rsidRDefault="0056634A" w:rsidP="000A6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все произвольно обмениваются шариками, и игра повторяется 4-5 раз.</w:t>
      </w:r>
    </w:p>
    <w:p w:rsidR="0056634A" w:rsidRPr="000A6846" w:rsidRDefault="0056634A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рекомендации: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игры организуется ритуал начала: «Дружба начинается с улыбки». После игры дети дарят своё настроение, улыбки и шарики</w:t>
      </w:r>
      <w:r w:rsidR="009B6DB2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гостям.</w:t>
      </w:r>
    </w:p>
    <w:p w:rsidR="009B6DB2" w:rsidRPr="000A6846" w:rsidRDefault="009B6DB2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игры: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Дети во время игры спокойно передвигаются по площадке (медленный бег), не толкают друг друга, не  выходят за пределы игровой зоны.</w:t>
      </w:r>
      <w:r w:rsidR="009F5F39"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движения точно по сигналу. 3.  Дети образуют пары только с детьми, имеющими шарик того же цвета.</w:t>
      </w:r>
    </w:p>
    <w:p w:rsidR="008E5325" w:rsidRPr="000A6846" w:rsidRDefault="008E5325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F030B" w:rsidRPr="000A6846" w:rsidRDefault="008E5325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0A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30B" w:rsidRPr="000A6846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Практическое  занятие</w:t>
      </w:r>
      <w:r w:rsidR="00D96582" w:rsidRPr="000A6846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с педагогами </w:t>
      </w:r>
      <w:r w:rsidR="00CF030B" w:rsidRPr="000A6846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 проводит  психолог</w:t>
      </w:r>
      <w:r w:rsidR="009F5F39" w:rsidRPr="000A6846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 </w:t>
      </w:r>
      <w:r w:rsidR="00CF030B" w:rsidRPr="000A6846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ПлынинаЕ.Е.</w:t>
      </w:r>
    </w:p>
    <w:p w:rsidR="00CF030B" w:rsidRPr="000A6846" w:rsidRDefault="008E5325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68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</w:t>
      </w:r>
    </w:p>
    <w:p w:rsidR="006927E6" w:rsidRPr="000A6846" w:rsidRDefault="006927E6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В последние годы становится все больше детей с нарушениями психоэмоционального развития, к которым относятся эмоциональная неустойчивость, враждебность, агрессивность, тревожность, что приводит к трудностям во взаимоотношениях с окружающими. </w:t>
      </w:r>
    </w:p>
    <w:p w:rsidR="006927E6" w:rsidRPr="000A6846" w:rsidRDefault="006927E6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Как мы с вами знаем, дошкольный период – это время интенсивного эмоционального развития. И что примечательно: на данном этапе усложняются знания об эмоциях, развивается эмоциональная</w:t>
      </w:r>
      <w:r w:rsidR="00A0690A" w:rsidRPr="000A6846">
        <w:rPr>
          <w:rFonts w:ascii="Times New Roman" w:hAnsi="Times New Roman" w:cs="Times New Roman"/>
          <w:sz w:val="24"/>
          <w:szCs w:val="24"/>
        </w:rPr>
        <w:t xml:space="preserve"> </w:t>
      </w:r>
      <w:r w:rsidRPr="000A6846">
        <w:rPr>
          <w:rFonts w:ascii="Times New Roman" w:hAnsi="Times New Roman" w:cs="Times New Roman"/>
          <w:sz w:val="24"/>
          <w:szCs w:val="24"/>
        </w:rPr>
        <w:t>саморегуляция, дети лучше начинают понимать окружающих по выражению лица.</w:t>
      </w:r>
    </w:p>
    <w:p w:rsidR="006927E6" w:rsidRPr="000A6846" w:rsidRDefault="006927E6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Соответствующим образом организованная работа (занятия, игры, совместная деятельность, самостоятельная деятельность) по эмоциональному развитию детей способна не только обогатить эмоциональный опыт ребенка, но и смягчить и даже полностью устранить отмеченные выше проблемы.</w:t>
      </w:r>
    </w:p>
    <w:p w:rsidR="006927E6" w:rsidRPr="000A6846" w:rsidRDefault="006927E6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Большое влияние на эмоции и чувства детей оказывает игра. Игра представляет интерес для детей только тогда, когда она реализуется в эмоционально насыщенной форме. Дидактическая игра – одно из наиболее доступных, отвечающих возможностям, особенностям, интересам и потребностям ребенка средств познания окружающей действительности, присвоения сложного социального опыта, который лежит в основе развития социальной активности. Дидактическая игра важна как средство нравственного развития, как средство, влияющее на формирование положительных взаимоотношений детей, культуры поведения, формирования моральных представлений нравственно-волевых качеств. Дидактическая игра – одно из наиболее доступных, отвечающих возможностям, </w:t>
      </w:r>
      <w:r w:rsidRPr="000A6846">
        <w:rPr>
          <w:rFonts w:ascii="Times New Roman" w:hAnsi="Times New Roman" w:cs="Times New Roman"/>
          <w:sz w:val="24"/>
          <w:szCs w:val="24"/>
        </w:rPr>
        <w:lastRenderedPageBreak/>
        <w:t>особенностям, интересам и потребностям ребенка средств присвоения сложного социального опыта.</w:t>
      </w:r>
    </w:p>
    <w:p w:rsidR="006927E6" w:rsidRPr="000A6846" w:rsidRDefault="006927E6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Я в своей практике использую различные игровые приёмы, направленные  на формирование положительных взаимоотношений детей, культуры поведения. Вот одна из таких игр - </w:t>
      </w:r>
      <w:r w:rsidRPr="000A6846">
        <w:rPr>
          <w:rFonts w:ascii="Times New Roman" w:hAnsi="Times New Roman" w:cs="Times New Roman"/>
          <w:b/>
          <w:sz w:val="24"/>
          <w:szCs w:val="24"/>
        </w:rPr>
        <w:t>«</w:t>
      </w:r>
      <w:r w:rsidRPr="000A6846">
        <w:rPr>
          <w:rFonts w:ascii="Times New Roman" w:hAnsi="Times New Roman" w:cs="Times New Roman"/>
          <w:sz w:val="24"/>
          <w:szCs w:val="24"/>
        </w:rPr>
        <w:t>ЧУДО ПОЛЯНА». Объясняю суть игры и мы с вами сейчас поиграем</w:t>
      </w:r>
      <w:r w:rsidR="007F6DD5" w:rsidRPr="000A6846">
        <w:rPr>
          <w:rFonts w:ascii="Times New Roman" w:hAnsi="Times New Roman" w:cs="Times New Roman"/>
          <w:sz w:val="24"/>
          <w:szCs w:val="24"/>
        </w:rPr>
        <w:t>.</w:t>
      </w:r>
    </w:p>
    <w:p w:rsidR="006927E6" w:rsidRPr="000A6846" w:rsidRDefault="006927E6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Показываю </w:t>
      </w:r>
      <w:r w:rsidR="009F5F39" w:rsidRPr="000A6846"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0A6846">
        <w:rPr>
          <w:rFonts w:ascii="Times New Roman" w:hAnsi="Times New Roman" w:cs="Times New Roman"/>
          <w:sz w:val="24"/>
          <w:szCs w:val="24"/>
        </w:rPr>
        <w:t xml:space="preserve">зелёную лужайку без цветов: </w:t>
      </w:r>
      <w:r w:rsidR="009F5F39" w:rsidRPr="000A6846">
        <w:rPr>
          <w:rFonts w:ascii="Times New Roman" w:hAnsi="Times New Roman" w:cs="Times New Roman"/>
          <w:sz w:val="24"/>
          <w:szCs w:val="24"/>
        </w:rPr>
        <w:t>«</w:t>
      </w:r>
      <w:r w:rsidRPr="000A6846">
        <w:rPr>
          <w:rFonts w:ascii="Times New Roman" w:hAnsi="Times New Roman" w:cs="Times New Roman"/>
          <w:sz w:val="24"/>
          <w:szCs w:val="24"/>
        </w:rPr>
        <w:t xml:space="preserve">Какое у вас настроение, когда вы смотрите на эту поляну? Грустное, печальное скучное (поляна одинокая и на ней нет ни одного цветочка).  Вот и в нашей жизни без внимания, уважения и доброты жизнь людей кажется мрачной и печальной. Давайте возьмём по цветочку и расскажем своему соседу, какое бы доброе дело вы для него сделали… и </w:t>
      </w:r>
      <w:r w:rsidR="009F5F39" w:rsidRPr="000A6846">
        <w:rPr>
          <w:rFonts w:ascii="Times New Roman" w:hAnsi="Times New Roman" w:cs="Times New Roman"/>
          <w:sz w:val="24"/>
          <w:szCs w:val="24"/>
        </w:rPr>
        <w:t xml:space="preserve">прикрепим цветок на полянку. </w:t>
      </w:r>
      <w:r w:rsidRPr="000A6846">
        <w:rPr>
          <w:rFonts w:ascii="Times New Roman" w:hAnsi="Times New Roman" w:cs="Times New Roman"/>
          <w:sz w:val="24"/>
          <w:szCs w:val="24"/>
        </w:rPr>
        <w:t xml:space="preserve">Посмотрите, как зацвела наша полянка, так и наша жизнь становится радостнее, если близкие </w:t>
      </w:r>
      <w:r w:rsidR="009F5F39" w:rsidRPr="000A6846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0A6846">
        <w:rPr>
          <w:rFonts w:ascii="Times New Roman" w:hAnsi="Times New Roman" w:cs="Times New Roman"/>
          <w:sz w:val="24"/>
          <w:szCs w:val="24"/>
        </w:rPr>
        <w:t>внимательны и добры друг к другу!</w:t>
      </w:r>
    </w:p>
    <w:p w:rsidR="009F5F39" w:rsidRPr="000A6846" w:rsidRDefault="009F5F39" w:rsidP="000A68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</w:p>
    <w:p w:rsidR="00D96582" w:rsidRPr="000A6846" w:rsidRDefault="00D96582" w:rsidP="000A68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0A6846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Практическое  занятие с педагогами   проводит  учитель-логопед Колесова Т.В.</w:t>
      </w:r>
    </w:p>
    <w:p w:rsidR="009F5F39" w:rsidRPr="000A6846" w:rsidRDefault="009F5F39" w:rsidP="000A68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</w:p>
    <w:p w:rsidR="006B6C8B" w:rsidRPr="000A6846" w:rsidRDefault="00CB0A09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В Основных направлениях реформы общеобразовательной и профессиональной школы подчеркивается значение нравственного воспитания в становлении нового человека, указывается на необходимость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формировать высокую «воспитанность и культуру поведения детей и подростков».</w:t>
      </w:r>
    </w:p>
    <w:p w:rsidR="006B6C8B" w:rsidRPr="000A6846" w:rsidRDefault="008E5325" w:rsidP="000A6846">
      <w:pPr>
        <w:pStyle w:val="ab"/>
        <w:tabs>
          <w:tab w:val="num" w:pos="0"/>
        </w:tabs>
        <w:ind w:left="0"/>
        <w:jc w:val="both"/>
        <w:rPr>
          <w:bCs/>
          <w:szCs w:val="24"/>
        </w:rPr>
      </w:pPr>
      <w:r w:rsidRPr="000A6846">
        <w:rPr>
          <w:bCs/>
          <w:szCs w:val="24"/>
        </w:rPr>
        <w:tab/>
      </w:r>
      <w:r w:rsidR="006B6C8B" w:rsidRPr="000A6846">
        <w:rPr>
          <w:bCs/>
          <w:szCs w:val="24"/>
        </w:rPr>
        <w:t>Сюда относится и воспитание культуры речи у дошкольников, как одно из направлений нравственного воспитания.</w:t>
      </w:r>
    </w:p>
    <w:p w:rsidR="006B6C8B" w:rsidRPr="000A6846" w:rsidRDefault="006B6C8B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>Решать эту задачу необходимо  начинать в дошкольном возрасте, а значит мы с вами должны уделять этому самое пристальное внимание. А именно: учить правильному произношению, выразительному интонированию, умению выбирать необходимые и верные языковые средства для выражения своих мыслей. Это одна из важнейших практических задач, которая стоит перед дошкольным учреждением.</w:t>
      </w:r>
    </w:p>
    <w:p w:rsidR="00305C3E" w:rsidRPr="000A6846" w:rsidRDefault="00305C3E" w:rsidP="000A6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Я хочу вам предложить практический стихотворный материал, цель которого 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 xml:space="preserve">помочь Вам, воспитателям в работе с детьми по предупреждению наиболее часто встречающихся </w:t>
      </w:r>
      <w:r w:rsidRPr="000A6846">
        <w:rPr>
          <w:rFonts w:ascii="Times New Roman" w:hAnsi="Times New Roman" w:cs="Times New Roman"/>
          <w:b/>
          <w:sz w:val="24"/>
          <w:szCs w:val="24"/>
        </w:rPr>
        <w:t>речевых ошибок</w:t>
      </w:r>
      <w:r w:rsidRPr="000A684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5C3E" w:rsidRPr="000A6846" w:rsidRDefault="00305C3E" w:rsidP="000A6846">
      <w:pPr>
        <w:pStyle w:val="ab"/>
        <w:tabs>
          <w:tab w:val="num" w:pos="360"/>
        </w:tabs>
        <w:ind w:left="0"/>
        <w:jc w:val="both"/>
        <w:rPr>
          <w:szCs w:val="24"/>
        </w:rPr>
      </w:pPr>
      <w:r w:rsidRPr="000A6846">
        <w:rPr>
          <w:szCs w:val="24"/>
        </w:rPr>
        <w:tab/>
        <w:t>Почему отдается предпочтение стихам? Ритмичные и рифмованные строки вызывают интерес у дошкольников, «врезаются» в память, тем самым, закрепляя правильное произношение языковой единицы. Кроме того, выразительное поэтическое слово – прекрасный образец высокохудожественной речи, который способствует обогащению лексики, развитию языкового чутья.</w:t>
      </w:r>
    </w:p>
    <w:p w:rsidR="00305C3E" w:rsidRPr="000A6846" w:rsidRDefault="00305C3E" w:rsidP="000A6846">
      <w:pPr>
        <w:pStyle w:val="ab"/>
        <w:tabs>
          <w:tab w:val="num" w:pos="360"/>
        </w:tabs>
        <w:ind w:left="0"/>
        <w:jc w:val="both"/>
        <w:rPr>
          <w:szCs w:val="24"/>
        </w:rPr>
      </w:pPr>
      <w:r w:rsidRPr="000A6846">
        <w:rPr>
          <w:szCs w:val="24"/>
        </w:rPr>
        <w:tab/>
        <w:t>Работу с поэтическими строчками, включающими слово, в котором дети часто допускают ошибку, следует считать дополнением к тем занятиям и дидактическим играм, которые проводятся в ставших группах.</w:t>
      </w:r>
    </w:p>
    <w:p w:rsidR="00305C3E" w:rsidRPr="000A6846" w:rsidRDefault="00305C3E" w:rsidP="000A6846">
      <w:pPr>
        <w:pStyle w:val="ab"/>
        <w:tabs>
          <w:tab w:val="num" w:pos="360"/>
        </w:tabs>
        <w:ind w:left="0"/>
        <w:jc w:val="both"/>
        <w:rPr>
          <w:szCs w:val="24"/>
        </w:rPr>
      </w:pPr>
      <w:r w:rsidRPr="000A6846">
        <w:rPr>
          <w:szCs w:val="24"/>
        </w:rPr>
        <w:tab/>
        <w:t>Задача педагога выработать у каждого ребенка произношение (проговаривание) всех звуков.</w:t>
      </w:r>
    </w:p>
    <w:p w:rsidR="00305C3E" w:rsidRPr="000A6846" w:rsidRDefault="00305C3E" w:rsidP="000A6846">
      <w:pPr>
        <w:pStyle w:val="ab"/>
        <w:tabs>
          <w:tab w:val="num" w:pos="360"/>
        </w:tabs>
        <w:ind w:left="0"/>
        <w:jc w:val="both"/>
        <w:rPr>
          <w:szCs w:val="24"/>
        </w:rPr>
      </w:pPr>
      <w:r w:rsidRPr="000A6846">
        <w:rPr>
          <w:szCs w:val="24"/>
        </w:rPr>
        <w:tab/>
        <w:t>Первое стихотворение,  в частности отрывок из стихотворения С. Михалкова «Сашина каша»:</w:t>
      </w:r>
    </w:p>
    <w:p w:rsidR="00305C3E" w:rsidRPr="000A6846" w:rsidRDefault="00CE03E9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</w:t>
      </w:r>
      <w:r w:rsidR="00305C3E" w:rsidRPr="000A6846">
        <w:rPr>
          <w:szCs w:val="24"/>
        </w:rPr>
        <w:t>Живет на свете Саша.</w:t>
      </w:r>
    </w:p>
    <w:p w:rsidR="00305C3E" w:rsidRPr="000A6846" w:rsidRDefault="00CE03E9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</w:t>
      </w:r>
      <w:r w:rsidR="00305C3E" w:rsidRPr="000A6846">
        <w:rPr>
          <w:szCs w:val="24"/>
        </w:rPr>
        <w:t>Во рту у Саши каша, -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Не рисовая каша,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Не гречневая каша,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Не манка,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Не овсянка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На сладком молоке.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С утра во рту у Саши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Слова простые наши –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Слова простые наши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На русском языке.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lastRenderedPageBreak/>
        <w:t xml:space="preserve">                                                         Но то, что можно внятно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Сказать для всех понятно,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Красиво, чисто, ясно, -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Как люди говорят, -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Наш Саша так корёжит,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Что сам понять не может: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Произнесет словечко –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И сам тому не рад.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Он скажет: «До свидания»,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А слышится: «До здания».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Он спросит: «Где калоши?»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А слышно: «Это лошадь».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>В речи дошкольников встречаются различные ошибки: орфоэпические, акцентологические, словообразовательные, морфологические, лексические, синтаксические.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b/>
          <w:szCs w:val="24"/>
        </w:rPr>
        <w:t>К</w:t>
      </w:r>
      <w:r w:rsidR="009F5F39" w:rsidRPr="000A6846">
        <w:rPr>
          <w:b/>
          <w:szCs w:val="24"/>
        </w:rPr>
        <w:t xml:space="preserve"> </w:t>
      </w:r>
      <w:r w:rsidRPr="000A6846">
        <w:rPr>
          <w:b/>
          <w:szCs w:val="24"/>
        </w:rPr>
        <w:t>орфоэпическим</w:t>
      </w:r>
      <w:r w:rsidR="009F5F39" w:rsidRPr="000A6846">
        <w:rPr>
          <w:b/>
          <w:szCs w:val="24"/>
        </w:rPr>
        <w:t xml:space="preserve"> </w:t>
      </w:r>
      <w:r w:rsidRPr="000A6846">
        <w:rPr>
          <w:szCs w:val="24"/>
        </w:rPr>
        <w:t xml:space="preserve">относятся ошибки, связанные с произношением, например </w:t>
      </w:r>
      <w:r w:rsidRPr="000A6846">
        <w:rPr>
          <w:i/>
          <w:iCs/>
          <w:szCs w:val="24"/>
        </w:rPr>
        <w:t>коклета</w:t>
      </w:r>
      <w:r w:rsidR="008E5325" w:rsidRPr="000A6846">
        <w:rPr>
          <w:i/>
          <w:iCs/>
          <w:szCs w:val="24"/>
        </w:rPr>
        <w:t xml:space="preserve"> </w:t>
      </w:r>
      <w:r w:rsidRPr="000A6846">
        <w:rPr>
          <w:szCs w:val="24"/>
        </w:rPr>
        <w:t xml:space="preserve">вместо котлета, </w:t>
      </w:r>
      <w:r w:rsidRPr="000A6846">
        <w:rPr>
          <w:i/>
          <w:iCs/>
          <w:szCs w:val="24"/>
        </w:rPr>
        <w:t>колидор</w:t>
      </w:r>
      <w:r w:rsidRPr="000A6846">
        <w:rPr>
          <w:szCs w:val="24"/>
        </w:rPr>
        <w:t xml:space="preserve"> вместо коридор. Детям также нелегко выговаривать губной и губно-зубной звуки на стыке слогов, поэтому в слове </w:t>
      </w:r>
      <w:r w:rsidRPr="000A6846">
        <w:rPr>
          <w:i/>
          <w:iCs/>
          <w:szCs w:val="24"/>
        </w:rPr>
        <w:t xml:space="preserve">трамвай </w:t>
      </w:r>
      <w:r w:rsidRPr="000A6846">
        <w:rPr>
          <w:szCs w:val="24"/>
        </w:rPr>
        <w:t xml:space="preserve">некоторые дошкольники </w:t>
      </w:r>
      <w:r w:rsidRPr="000A6846">
        <w:rPr>
          <w:i/>
          <w:iCs/>
          <w:szCs w:val="24"/>
        </w:rPr>
        <w:t>мв</w:t>
      </w:r>
      <w:r w:rsidR="008E5325" w:rsidRPr="000A6846">
        <w:rPr>
          <w:i/>
          <w:iCs/>
          <w:szCs w:val="24"/>
        </w:rPr>
        <w:t xml:space="preserve"> </w:t>
      </w:r>
      <w:r w:rsidRPr="000A6846">
        <w:rPr>
          <w:szCs w:val="24"/>
        </w:rPr>
        <w:t xml:space="preserve">заменяют на </w:t>
      </w:r>
      <w:r w:rsidRPr="000A6846">
        <w:rPr>
          <w:i/>
          <w:iCs/>
          <w:szCs w:val="24"/>
        </w:rPr>
        <w:t>нв.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>Для закрепления в речи детей правильного произношения этих слов предлагаю следующие стихи:</w:t>
      </w:r>
    </w:p>
    <w:p w:rsidR="00305C3E" w:rsidRPr="000A6846" w:rsidRDefault="00305C3E" w:rsidP="000A6846">
      <w:pPr>
        <w:pStyle w:val="ab"/>
        <w:tabs>
          <w:tab w:val="num" w:pos="360"/>
        </w:tabs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        </w:t>
      </w:r>
      <w:r w:rsidR="00DB1705" w:rsidRPr="000A6846">
        <w:rPr>
          <w:szCs w:val="24"/>
        </w:rPr>
        <w:t xml:space="preserve">     </w:t>
      </w:r>
      <w:r w:rsidRPr="000A6846">
        <w:rPr>
          <w:szCs w:val="24"/>
        </w:rPr>
        <w:t>Рано утром в коридоре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Вдруг раздался топот ног.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Встал сосед Иван Петрович,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Ничего понять не мог.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Встала бабушка с кровати –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Все равно вставать пора!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Это Лида в коридоре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Прыгать учится с утра  (А.Барто «Веревочка»)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i/>
          <w:iCs/>
          <w:szCs w:val="24"/>
        </w:rPr>
      </w:pPr>
      <w:r w:rsidRPr="000A6846">
        <w:rPr>
          <w:szCs w:val="24"/>
        </w:rPr>
        <w:t xml:space="preserve">В практике часто встречается неправильное произношение согласных в словах </w:t>
      </w:r>
      <w:r w:rsidRPr="000A6846">
        <w:rPr>
          <w:i/>
          <w:iCs/>
          <w:szCs w:val="24"/>
        </w:rPr>
        <w:t>скучно, скучный, конечно ( чн</w:t>
      </w:r>
      <w:r w:rsidR="008E5325" w:rsidRPr="000A6846">
        <w:rPr>
          <w:i/>
          <w:iCs/>
          <w:szCs w:val="24"/>
        </w:rPr>
        <w:t xml:space="preserve"> </w:t>
      </w:r>
      <w:r w:rsidRPr="000A6846">
        <w:rPr>
          <w:szCs w:val="24"/>
        </w:rPr>
        <w:t xml:space="preserve">вместо </w:t>
      </w:r>
      <w:r w:rsidRPr="000A6846">
        <w:rPr>
          <w:i/>
          <w:iCs/>
          <w:szCs w:val="24"/>
        </w:rPr>
        <w:t>шн); что, чтобы, чтоб, потому что (чт</w:t>
      </w:r>
      <w:r w:rsidRPr="000A6846">
        <w:rPr>
          <w:szCs w:val="24"/>
        </w:rPr>
        <w:t xml:space="preserve">вместо </w:t>
      </w:r>
      <w:r w:rsidRPr="000A6846">
        <w:rPr>
          <w:i/>
          <w:iCs/>
          <w:szCs w:val="24"/>
        </w:rPr>
        <w:t xml:space="preserve">шт)                                          </w:t>
      </w:r>
      <w:r w:rsidRPr="000A6846">
        <w:rPr>
          <w:szCs w:val="24"/>
        </w:rPr>
        <w:t>Тренировочные тексты:</w:t>
      </w:r>
    </w:p>
    <w:p w:rsidR="00305C3E" w:rsidRPr="000A6846" w:rsidRDefault="00305C3E" w:rsidP="000A6846">
      <w:pPr>
        <w:pStyle w:val="ab"/>
        <w:tabs>
          <w:tab w:val="num" w:pos="360"/>
        </w:tabs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       Мне не </w:t>
      </w:r>
      <w:r w:rsidRPr="000A6846">
        <w:rPr>
          <w:i/>
          <w:iCs/>
          <w:szCs w:val="24"/>
        </w:rPr>
        <w:t xml:space="preserve">скучно </w:t>
      </w:r>
      <w:r w:rsidRPr="000A6846">
        <w:rPr>
          <w:szCs w:val="24"/>
        </w:rPr>
        <w:t>без огня –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Есть фонарик у меня    (А. Барто « Фонарик»)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b/>
          <w:bCs/>
          <w:szCs w:val="24"/>
        </w:rPr>
      </w:pP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Уронили мишку на пол,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Оторвали мишке лапу.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Все равно его не брошу,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i/>
          <w:iCs/>
          <w:szCs w:val="24"/>
        </w:rPr>
        <w:t xml:space="preserve">                                                       Потому что </w:t>
      </w:r>
      <w:r w:rsidRPr="000A6846">
        <w:rPr>
          <w:szCs w:val="24"/>
        </w:rPr>
        <w:t>он хороший   (А.Барто «Мишка»)</w:t>
      </w:r>
    </w:p>
    <w:p w:rsidR="00305C3E" w:rsidRPr="000A6846" w:rsidRDefault="008E5325" w:rsidP="000A6846">
      <w:pPr>
        <w:pStyle w:val="ab"/>
        <w:tabs>
          <w:tab w:val="num" w:pos="360"/>
        </w:tabs>
        <w:ind w:left="0"/>
        <w:jc w:val="both"/>
        <w:rPr>
          <w:szCs w:val="24"/>
        </w:rPr>
      </w:pPr>
      <w:r w:rsidRPr="000A6846">
        <w:rPr>
          <w:szCs w:val="24"/>
        </w:rPr>
        <w:tab/>
      </w:r>
      <w:r w:rsidR="00305C3E" w:rsidRPr="000A6846">
        <w:rPr>
          <w:szCs w:val="24"/>
        </w:rPr>
        <w:t>В последнем примере следует обратить внимание на слова «все равно». Часто дети произносят их как «сирамно»</w:t>
      </w:r>
    </w:p>
    <w:p w:rsidR="00717E56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  <w:u w:val="single"/>
        </w:rPr>
      </w:pPr>
      <w:r w:rsidRPr="000A6846">
        <w:rPr>
          <w:szCs w:val="24"/>
        </w:rPr>
        <w:t xml:space="preserve">Нередко на месте (о) появляется (э) в таких словах, как </w:t>
      </w:r>
      <w:r w:rsidRPr="000A6846">
        <w:rPr>
          <w:i/>
          <w:iCs/>
          <w:szCs w:val="24"/>
        </w:rPr>
        <w:t xml:space="preserve">оседланный </w:t>
      </w:r>
      <w:r w:rsidRPr="000A6846">
        <w:rPr>
          <w:szCs w:val="24"/>
        </w:rPr>
        <w:t xml:space="preserve">(вместо нормативного </w:t>
      </w:r>
      <w:r w:rsidRPr="000A6846">
        <w:rPr>
          <w:i/>
          <w:iCs/>
          <w:szCs w:val="24"/>
        </w:rPr>
        <w:t xml:space="preserve">осёдланный), щелка, щелочка </w:t>
      </w:r>
      <w:r w:rsidRPr="000A6846">
        <w:rPr>
          <w:szCs w:val="24"/>
        </w:rPr>
        <w:t xml:space="preserve">(вместо </w:t>
      </w:r>
      <w:r w:rsidRPr="000A6846">
        <w:rPr>
          <w:i/>
          <w:iCs/>
          <w:szCs w:val="24"/>
        </w:rPr>
        <w:t>щёлка, щёлочка</w:t>
      </w:r>
      <w:r w:rsidRPr="000A6846">
        <w:rPr>
          <w:szCs w:val="24"/>
        </w:rPr>
        <w:t xml:space="preserve">), </w:t>
      </w:r>
      <w:r w:rsidRPr="000A6846">
        <w:rPr>
          <w:i/>
          <w:iCs/>
          <w:szCs w:val="24"/>
        </w:rPr>
        <w:t xml:space="preserve">шерстка </w:t>
      </w:r>
      <w:r w:rsidRPr="000A6846">
        <w:rPr>
          <w:szCs w:val="24"/>
        </w:rPr>
        <w:t xml:space="preserve">( вместо </w:t>
      </w:r>
      <w:r w:rsidRPr="000A6846">
        <w:rPr>
          <w:i/>
          <w:iCs/>
          <w:szCs w:val="24"/>
        </w:rPr>
        <w:t>шёрстка</w:t>
      </w:r>
      <w:r w:rsidRPr="000A6846">
        <w:rPr>
          <w:szCs w:val="24"/>
        </w:rPr>
        <w:t>)                                        Тренировочные</w:t>
      </w:r>
      <w:r w:rsidR="00DF4F0E" w:rsidRPr="000A6846">
        <w:rPr>
          <w:szCs w:val="24"/>
        </w:rPr>
        <w:t xml:space="preserve"> тексты:</w:t>
      </w:r>
    </w:p>
    <w:p w:rsidR="00305C3E" w:rsidRPr="000A6846" w:rsidRDefault="00717E56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</w:t>
      </w:r>
      <w:r w:rsidR="00305C3E" w:rsidRPr="000A6846">
        <w:rPr>
          <w:szCs w:val="24"/>
        </w:rPr>
        <w:t xml:space="preserve">  </w:t>
      </w:r>
      <w:r w:rsidR="00DF4F0E" w:rsidRPr="000A6846">
        <w:rPr>
          <w:szCs w:val="24"/>
        </w:rPr>
        <w:t xml:space="preserve">                    </w:t>
      </w:r>
      <w:r w:rsidR="00305C3E" w:rsidRPr="000A6846">
        <w:rPr>
          <w:szCs w:val="24"/>
        </w:rPr>
        <w:t xml:space="preserve">  Горит на столе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      Одинокий огонь,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      И смотрит в кроватку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i/>
          <w:iCs/>
          <w:szCs w:val="24"/>
        </w:rPr>
        <w:t xml:space="preserve">                                                                Осёдланный </w:t>
      </w:r>
      <w:r w:rsidRPr="000A6846">
        <w:rPr>
          <w:szCs w:val="24"/>
        </w:rPr>
        <w:t>конь</w:t>
      </w:r>
      <w:r w:rsidR="00916B2B" w:rsidRPr="000A6846">
        <w:rPr>
          <w:szCs w:val="24"/>
        </w:rPr>
        <w:t xml:space="preserve">.  </w:t>
      </w:r>
      <w:r w:rsidRPr="000A6846">
        <w:rPr>
          <w:szCs w:val="24"/>
        </w:rPr>
        <w:t>(Л. Квитко «Лошадка»)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</w:p>
    <w:p w:rsidR="00305C3E" w:rsidRPr="000A6846" w:rsidRDefault="00305C3E" w:rsidP="000A6846">
      <w:pPr>
        <w:pStyle w:val="ab"/>
        <w:tabs>
          <w:tab w:val="num" w:pos="360"/>
        </w:tabs>
        <w:jc w:val="both"/>
        <w:rPr>
          <w:szCs w:val="24"/>
        </w:rPr>
      </w:pPr>
      <w:r w:rsidRPr="000A6846">
        <w:rPr>
          <w:szCs w:val="24"/>
        </w:rPr>
        <w:t xml:space="preserve">  Бродили по дороге Дремота и  Зевота.</w:t>
      </w:r>
    </w:p>
    <w:p w:rsidR="00305C3E" w:rsidRPr="000A6846" w:rsidRDefault="00305C3E" w:rsidP="000A6846">
      <w:pPr>
        <w:pStyle w:val="ab"/>
        <w:tabs>
          <w:tab w:val="num" w:pos="360"/>
        </w:tabs>
        <w:ind w:left="0"/>
        <w:jc w:val="both"/>
        <w:rPr>
          <w:szCs w:val="24"/>
        </w:rPr>
      </w:pPr>
      <w:r w:rsidRPr="000A6846">
        <w:rPr>
          <w:szCs w:val="24"/>
        </w:rPr>
        <w:t xml:space="preserve">        Дремота забегала в калитки и  ворота,</w:t>
      </w:r>
    </w:p>
    <w:p w:rsidR="00305C3E" w:rsidRPr="000A6846" w:rsidRDefault="00305C3E" w:rsidP="000A6846">
      <w:pPr>
        <w:pStyle w:val="ab"/>
        <w:tabs>
          <w:tab w:val="num" w:pos="360"/>
        </w:tabs>
        <w:ind w:left="180" w:firstLine="360"/>
        <w:jc w:val="both"/>
        <w:rPr>
          <w:szCs w:val="24"/>
        </w:rPr>
      </w:pPr>
      <w:r w:rsidRPr="000A6846">
        <w:rPr>
          <w:szCs w:val="24"/>
        </w:rPr>
        <w:lastRenderedPageBreak/>
        <w:t xml:space="preserve">Заглядывала в окна и  в </w:t>
      </w:r>
      <w:r w:rsidRPr="000A6846">
        <w:rPr>
          <w:i/>
          <w:iCs/>
          <w:szCs w:val="24"/>
        </w:rPr>
        <w:t xml:space="preserve">щёлочки </w:t>
      </w:r>
      <w:r w:rsidRPr="000A6846">
        <w:rPr>
          <w:szCs w:val="24"/>
        </w:rPr>
        <w:t xml:space="preserve"> дверей</w:t>
      </w:r>
    </w:p>
    <w:p w:rsidR="00305C3E" w:rsidRPr="000A6846" w:rsidRDefault="00305C3E" w:rsidP="000A6846">
      <w:pPr>
        <w:pStyle w:val="ab"/>
        <w:tabs>
          <w:tab w:val="num" w:pos="360"/>
        </w:tabs>
        <w:jc w:val="both"/>
        <w:rPr>
          <w:szCs w:val="24"/>
        </w:rPr>
      </w:pPr>
      <w:r w:rsidRPr="000A6846">
        <w:rPr>
          <w:szCs w:val="24"/>
        </w:rPr>
        <w:t xml:space="preserve">  И детям говорила:  - Ложитесь поскорей!    (С. Маршак «Дремота и зевота»)</w:t>
      </w:r>
    </w:p>
    <w:p w:rsidR="00305C3E" w:rsidRPr="000A6846" w:rsidRDefault="00305C3E" w:rsidP="000A6846">
      <w:pPr>
        <w:pStyle w:val="ab"/>
        <w:jc w:val="both"/>
        <w:rPr>
          <w:szCs w:val="24"/>
        </w:rPr>
      </w:pP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Я люблю свою лошадку, причешу ей </w:t>
      </w:r>
      <w:r w:rsidRPr="000A6846">
        <w:rPr>
          <w:i/>
          <w:iCs/>
          <w:szCs w:val="24"/>
        </w:rPr>
        <w:t xml:space="preserve">шёрстку </w:t>
      </w:r>
      <w:r w:rsidRPr="000A6846">
        <w:rPr>
          <w:szCs w:val="24"/>
        </w:rPr>
        <w:t>гладко.   (А. Барто «Лошадка»)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ab/>
      </w:r>
      <w:r w:rsidRPr="000A6846">
        <w:rPr>
          <w:b/>
          <w:szCs w:val="24"/>
        </w:rPr>
        <w:t>Вторая группа ошибок – акцентологические.</w:t>
      </w:r>
      <w:r w:rsidRPr="000A6846">
        <w:rPr>
          <w:szCs w:val="24"/>
        </w:rPr>
        <w:t xml:space="preserve">  Это речевые ошибки, состоящие в неверной постановке ударения в слове.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ab/>
        <w:t xml:space="preserve">Дошкольники произносят: </w:t>
      </w:r>
      <w:r w:rsidRPr="000A6846">
        <w:rPr>
          <w:i/>
          <w:iCs/>
          <w:szCs w:val="24"/>
        </w:rPr>
        <w:t xml:space="preserve">запыхавшись </w:t>
      </w:r>
      <w:r w:rsidRPr="000A6846">
        <w:rPr>
          <w:szCs w:val="24"/>
        </w:rPr>
        <w:t xml:space="preserve">(вместо </w:t>
      </w:r>
      <w:r w:rsidRPr="000A6846">
        <w:rPr>
          <w:i/>
          <w:iCs/>
          <w:szCs w:val="24"/>
        </w:rPr>
        <w:t>запыхавшись</w:t>
      </w:r>
      <w:r w:rsidRPr="000A6846">
        <w:rPr>
          <w:szCs w:val="24"/>
        </w:rPr>
        <w:t xml:space="preserve">), </w:t>
      </w:r>
      <w:r w:rsidRPr="000A6846">
        <w:rPr>
          <w:i/>
          <w:iCs/>
          <w:szCs w:val="24"/>
        </w:rPr>
        <w:t xml:space="preserve">ракушка </w:t>
      </w:r>
      <w:r w:rsidRPr="000A6846">
        <w:rPr>
          <w:szCs w:val="24"/>
        </w:rPr>
        <w:t xml:space="preserve">(вместо </w:t>
      </w:r>
      <w:r w:rsidRPr="000A6846">
        <w:rPr>
          <w:i/>
          <w:iCs/>
          <w:szCs w:val="24"/>
        </w:rPr>
        <w:t>ракушка</w:t>
      </w:r>
      <w:r w:rsidRPr="000A6846">
        <w:rPr>
          <w:szCs w:val="24"/>
        </w:rPr>
        <w:t>) и т.п.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>Закрепить нормативное ударение в данных словах помогут следующие стихи: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И вдруг, запыхавшись, Зайчишка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Бежит, перепуган до слез: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- Скорее! Какой-то мальчишка</w:t>
      </w:r>
    </w:p>
    <w:p w:rsidR="00305C3E" w:rsidRPr="000A6846" w:rsidRDefault="008E5325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</w:t>
      </w:r>
      <w:r w:rsidR="00305C3E" w:rsidRPr="000A6846">
        <w:rPr>
          <w:szCs w:val="24"/>
        </w:rPr>
        <w:t>Ежинку в корзине унес.    (В. Осеева «Ежинка»)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У старших дошкольников наблюдается неверное произношение слова </w:t>
      </w:r>
      <w:r w:rsidRPr="000A6846">
        <w:rPr>
          <w:i/>
          <w:iCs/>
          <w:szCs w:val="24"/>
        </w:rPr>
        <w:t xml:space="preserve">квартал </w:t>
      </w:r>
      <w:r w:rsidRPr="000A6846">
        <w:rPr>
          <w:szCs w:val="24"/>
        </w:rPr>
        <w:t xml:space="preserve">в значении «часть города, отрезок пути». Замечу, что и в этом случае, и в значении «четвертая часть года» произносится </w:t>
      </w:r>
      <w:r w:rsidRPr="000A6846">
        <w:rPr>
          <w:i/>
          <w:iCs/>
          <w:szCs w:val="24"/>
        </w:rPr>
        <w:t>квартал</w:t>
      </w:r>
      <w:r w:rsidRPr="000A6846">
        <w:rPr>
          <w:szCs w:val="24"/>
        </w:rPr>
        <w:t xml:space="preserve">, а не </w:t>
      </w:r>
      <w:r w:rsidRPr="000A6846">
        <w:rPr>
          <w:i/>
          <w:iCs/>
          <w:szCs w:val="24"/>
        </w:rPr>
        <w:t>квартал.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  Но пожарные узнали,</w:t>
      </w:r>
    </w:p>
    <w:p w:rsidR="00305C3E" w:rsidRPr="000A6846" w:rsidRDefault="00305C3E" w:rsidP="000A6846">
      <w:pPr>
        <w:pStyle w:val="ab"/>
        <w:ind w:left="0"/>
        <w:jc w:val="both"/>
        <w:rPr>
          <w:i/>
          <w:iCs/>
          <w:szCs w:val="24"/>
        </w:rPr>
      </w:pPr>
      <w:r w:rsidRPr="000A6846">
        <w:rPr>
          <w:szCs w:val="24"/>
        </w:rPr>
        <w:t xml:space="preserve">                                                            Где горит, в каком </w:t>
      </w:r>
      <w:r w:rsidRPr="000A6846">
        <w:rPr>
          <w:i/>
          <w:iCs/>
          <w:szCs w:val="24"/>
        </w:rPr>
        <w:t>квартале,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  Командир сигнал дает,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  И сейчас же – в миг единый –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  Вырываются машины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  Из распахнутых ворот.  (С. Маршак «Пожар»)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Довольно часто дети допускают акцентологические ошибки в некоторых глагольных формах:  </w:t>
      </w:r>
      <w:r w:rsidRPr="000A6846">
        <w:rPr>
          <w:i/>
          <w:iCs/>
          <w:szCs w:val="24"/>
        </w:rPr>
        <w:t>раскидал</w:t>
      </w:r>
      <w:r w:rsidRPr="000A6846">
        <w:rPr>
          <w:szCs w:val="24"/>
        </w:rPr>
        <w:t xml:space="preserve"> (вместо</w:t>
      </w:r>
      <w:r w:rsidRPr="000A6846">
        <w:rPr>
          <w:i/>
          <w:iCs/>
          <w:szCs w:val="24"/>
        </w:rPr>
        <w:t>раскидал</w:t>
      </w:r>
      <w:r w:rsidRPr="000A6846">
        <w:rPr>
          <w:szCs w:val="24"/>
        </w:rPr>
        <w:t>) и др.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В квартире над нами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Есть мальчик Андрюшка.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По комнате всей раскидал он   игрушки.    (Я. Аким «Неумейка»)</w:t>
      </w:r>
    </w:p>
    <w:p w:rsidR="00305C3E" w:rsidRPr="000A6846" w:rsidRDefault="00305C3E" w:rsidP="000A6846">
      <w:pPr>
        <w:pStyle w:val="ab"/>
        <w:ind w:left="0"/>
        <w:jc w:val="both"/>
        <w:rPr>
          <w:szCs w:val="24"/>
        </w:rPr>
      </w:pP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b/>
          <w:szCs w:val="24"/>
        </w:rPr>
        <w:t>Третья группа – словообразовательные ошибки.</w:t>
      </w:r>
      <w:r w:rsidRPr="000A6846">
        <w:rPr>
          <w:szCs w:val="24"/>
        </w:rPr>
        <w:t xml:space="preserve"> Они состоят в неоправданном словосочинительстве и в неверном употреблении приставок и корней. Так, вместо</w:t>
      </w:r>
      <w:r w:rsidRPr="000A6846">
        <w:rPr>
          <w:i/>
          <w:iCs/>
          <w:szCs w:val="24"/>
        </w:rPr>
        <w:t xml:space="preserve">поскользнулся </w:t>
      </w:r>
      <w:r w:rsidRPr="000A6846">
        <w:rPr>
          <w:szCs w:val="24"/>
        </w:rPr>
        <w:t xml:space="preserve">можно услышать «подскользнулся», вместо </w:t>
      </w:r>
      <w:r w:rsidRPr="000A6846">
        <w:rPr>
          <w:i/>
          <w:iCs/>
          <w:szCs w:val="24"/>
        </w:rPr>
        <w:t xml:space="preserve">сшить платье </w:t>
      </w:r>
      <w:r w:rsidRPr="000A6846">
        <w:rPr>
          <w:szCs w:val="24"/>
        </w:rPr>
        <w:t>– просторечное «пошить платье» и др.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>Приведу пример тренировочного текста:</w:t>
      </w:r>
    </w:p>
    <w:p w:rsidR="00305C3E" w:rsidRPr="000A6846" w:rsidRDefault="00916B2B" w:rsidP="000A6846">
      <w:pPr>
        <w:pStyle w:val="ab"/>
        <w:ind w:left="0"/>
        <w:jc w:val="both"/>
        <w:rPr>
          <w:i/>
          <w:iCs/>
          <w:szCs w:val="24"/>
        </w:rPr>
      </w:pPr>
      <w:r w:rsidRPr="000A6846">
        <w:rPr>
          <w:i/>
          <w:iCs/>
          <w:szCs w:val="24"/>
        </w:rPr>
        <w:t xml:space="preserve">                                                               </w:t>
      </w:r>
      <w:r w:rsidR="00305C3E" w:rsidRPr="000A6846">
        <w:rPr>
          <w:i/>
          <w:iCs/>
          <w:szCs w:val="24"/>
        </w:rPr>
        <w:t>Поскользнулся,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Задом пятясь, -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И к милиции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В объятья.   (А. Барто «Мальчик наоборот»)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b/>
          <w:szCs w:val="24"/>
        </w:rPr>
        <w:t>Четвертая группа – морфологические ошибки</w:t>
      </w:r>
      <w:r w:rsidRPr="000A6846">
        <w:rPr>
          <w:szCs w:val="24"/>
        </w:rPr>
        <w:t>, связанные с ненормативным образованием форм слов и употреблением частей речи.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 xml:space="preserve">Значительная часть речевых ошибок на морфологическом уровне появляется в результате слишком прямолинейного следования законам языковой системы. Ребенок первоначально вырабатывает для себя упрощенный вариант нормативного языка и придерживается его логики, подгоняя исключения под общие правила. Так, в детской речи, вопреки нормам литературного языка, существительное </w:t>
      </w:r>
      <w:r w:rsidRPr="000A6846">
        <w:rPr>
          <w:i/>
          <w:iCs/>
          <w:szCs w:val="24"/>
        </w:rPr>
        <w:t>пальто, кенгуру</w:t>
      </w:r>
      <w:r w:rsidRPr="000A6846">
        <w:rPr>
          <w:szCs w:val="24"/>
        </w:rPr>
        <w:t xml:space="preserve"> изменяются по падежам и числам, существительные </w:t>
      </w:r>
      <w:r w:rsidRPr="000A6846">
        <w:rPr>
          <w:i/>
          <w:iCs/>
          <w:szCs w:val="24"/>
        </w:rPr>
        <w:t xml:space="preserve">ножницы, брюки </w:t>
      </w:r>
      <w:r w:rsidRPr="000A6846">
        <w:rPr>
          <w:szCs w:val="24"/>
        </w:rPr>
        <w:t xml:space="preserve">приобретают единственное число и т.п. Чтобы предостеречь ребят от этих ошибок, нужно обучать их правильному </w:t>
      </w:r>
      <w:r w:rsidRPr="000A6846">
        <w:rPr>
          <w:szCs w:val="24"/>
        </w:rPr>
        <w:lastRenderedPageBreak/>
        <w:t>формообразованию слов такого типа. И в этом опять же помощниками воспитателя могут стать стихотворные строки.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</w:p>
    <w:p w:rsidR="00305C3E" w:rsidRPr="000A6846" w:rsidRDefault="00305C3E" w:rsidP="000A6846">
      <w:pPr>
        <w:pStyle w:val="ab"/>
        <w:tabs>
          <w:tab w:val="left" w:pos="3780"/>
        </w:tabs>
        <w:ind w:left="0" w:firstLine="708"/>
        <w:jc w:val="both"/>
        <w:rPr>
          <w:szCs w:val="24"/>
        </w:rPr>
      </w:pPr>
      <w:r w:rsidRPr="000A6846">
        <w:rPr>
          <w:szCs w:val="24"/>
        </w:rPr>
        <w:t xml:space="preserve">                         За партой Павлик и Тарас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 xml:space="preserve">                         Сидят два друга милых.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 xml:space="preserve">                         Вот видит Павлик как-то раз: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 xml:space="preserve">                         У друга нос в чернилах.  (А. Барто  «Позорное пятно»)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</w:p>
    <w:p w:rsidR="00916B2B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b/>
          <w:szCs w:val="24"/>
        </w:rPr>
        <w:t>Пятая группа – лексические ошибки.</w:t>
      </w:r>
      <w:r w:rsidRPr="000A6846">
        <w:rPr>
          <w:szCs w:val="24"/>
        </w:rPr>
        <w:t xml:space="preserve"> Наиболее часто встречается такое типичное искажение нормы, как употребление слова </w:t>
      </w:r>
      <w:r w:rsidRPr="000A6846">
        <w:rPr>
          <w:i/>
          <w:iCs/>
          <w:szCs w:val="24"/>
        </w:rPr>
        <w:t xml:space="preserve">обратно </w:t>
      </w:r>
      <w:r w:rsidRPr="000A6846">
        <w:rPr>
          <w:szCs w:val="24"/>
        </w:rPr>
        <w:t xml:space="preserve">в значении «опять, снова». Слово </w:t>
      </w:r>
      <w:r w:rsidRPr="000A6846">
        <w:rPr>
          <w:i/>
          <w:iCs/>
          <w:szCs w:val="24"/>
        </w:rPr>
        <w:t xml:space="preserve">опять </w:t>
      </w:r>
      <w:r w:rsidRPr="000A6846">
        <w:rPr>
          <w:szCs w:val="24"/>
        </w:rPr>
        <w:t xml:space="preserve">хорошо закрепляется с помощью стихотворения С. Михалкова «Тридцать шесть и пять»:                  </w:t>
      </w:r>
      <w:r w:rsidR="00916B2B" w:rsidRPr="000A6846">
        <w:rPr>
          <w:szCs w:val="24"/>
        </w:rPr>
        <w:t xml:space="preserve">                  </w:t>
      </w:r>
    </w:p>
    <w:p w:rsidR="00305C3E" w:rsidRPr="000A6846" w:rsidRDefault="00916B2B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             </w:t>
      </w:r>
      <w:r w:rsidR="00305C3E" w:rsidRPr="000A6846">
        <w:rPr>
          <w:szCs w:val="24"/>
        </w:rPr>
        <w:t>«У меня опять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                    Тридцать шесть и пять».</w:t>
      </w: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</w:p>
    <w:p w:rsidR="00305C3E" w:rsidRPr="000A6846" w:rsidRDefault="00305C3E" w:rsidP="000A6846">
      <w:pPr>
        <w:pStyle w:val="ab"/>
        <w:ind w:left="0" w:firstLine="708"/>
        <w:jc w:val="both"/>
        <w:rPr>
          <w:i/>
          <w:iCs/>
          <w:szCs w:val="24"/>
        </w:rPr>
      </w:pPr>
      <w:r w:rsidRPr="000A6846">
        <w:rPr>
          <w:b/>
          <w:szCs w:val="24"/>
        </w:rPr>
        <w:t>Шестая группа – синтаксические ошибки</w:t>
      </w:r>
      <w:r w:rsidRPr="000A6846">
        <w:rPr>
          <w:szCs w:val="24"/>
        </w:rPr>
        <w:t xml:space="preserve">, заключающиеся в неверном построении словосочетаний и предложений. Низкая частотность этих ошибок объясняется тем, что дошкольники в своей речи обходятся без сложных синтаксических конструкций. На уровне словосочетания мы наблюдаем нарушения норм согласования и управления, например: «день рождение» вместо </w:t>
      </w:r>
      <w:r w:rsidRPr="000A6846">
        <w:rPr>
          <w:i/>
          <w:iCs/>
          <w:szCs w:val="24"/>
        </w:rPr>
        <w:t xml:space="preserve">день рождения, </w:t>
      </w:r>
      <w:r w:rsidRPr="000A6846">
        <w:rPr>
          <w:szCs w:val="24"/>
        </w:rPr>
        <w:t>«смеется с меня» вместо</w:t>
      </w:r>
      <w:r w:rsidRPr="000A6846">
        <w:rPr>
          <w:i/>
          <w:iCs/>
          <w:szCs w:val="24"/>
        </w:rPr>
        <w:t>смеется надо мной.</w:t>
      </w:r>
    </w:p>
    <w:p w:rsidR="00916B2B" w:rsidRPr="000A6846" w:rsidRDefault="00916B2B" w:rsidP="000A6846">
      <w:pPr>
        <w:pStyle w:val="ab"/>
        <w:ind w:left="0" w:firstLine="708"/>
        <w:jc w:val="both"/>
        <w:rPr>
          <w:i/>
          <w:iCs/>
          <w:szCs w:val="24"/>
        </w:rPr>
      </w:pPr>
    </w:p>
    <w:p w:rsidR="00916B2B" w:rsidRPr="000A6846" w:rsidRDefault="00F715F8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</w:t>
      </w:r>
      <w:r w:rsidR="00916B2B" w:rsidRPr="000A6846">
        <w:rPr>
          <w:szCs w:val="24"/>
        </w:rPr>
        <w:t xml:space="preserve">                                           </w:t>
      </w:r>
      <w:r w:rsidRPr="000A6846">
        <w:rPr>
          <w:szCs w:val="24"/>
        </w:rPr>
        <w:t xml:space="preserve">  </w:t>
      </w:r>
      <w:r w:rsidR="00305C3E" w:rsidRPr="000A6846">
        <w:rPr>
          <w:szCs w:val="24"/>
        </w:rPr>
        <w:t xml:space="preserve">Что за наваждение?  </w:t>
      </w:r>
    </w:p>
    <w:p w:rsidR="00305C3E" w:rsidRPr="000A6846" w:rsidRDefault="00916B2B" w:rsidP="000A6846">
      <w:pPr>
        <w:pStyle w:val="ab"/>
        <w:ind w:left="0"/>
        <w:jc w:val="both"/>
        <w:rPr>
          <w:szCs w:val="24"/>
        </w:rPr>
      </w:pPr>
      <w:r w:rsidRPr="000A6846">
        <w:rPr>
          <w:szCs w:val="24"/>
        </w:rPr>
        <w:t xml:space="preserve">                                                    </w:t>
      </w:r>
      <w:r w:rsidR="00305C3E" w:rsidRPr="000A6846">
        <w:rPr>
          <w:szCs w:val="24"/>
        </w:rPr>
        <w:t xml:space="preserve">Чей же </w:t>
      </w:r>
      <w:r w:rsidR="00305C3E" w:rsidRPr="000A6846">
        <w:rPr>
          <w:i/>
          <w:iCs/>
          <w:szCs w:val="24"/>
        </w:rPr>
        <w:t xml:space="preserve">день рождения? </w:t>
      </w:r>
      <w:r w:rsidR="00305C3E" w:rsidRPr="000A6846">
        <w:rPr>
          <w:szCs w:val="24"/>
        </w:rPr>
        <w:t xml:space="preserve"> (А. Барто «День рождения»)</w:t>
      </w:r>
    </w:p>
    <w:p w:rsidR="00916B2B" w:rsidRPr="000A6846" w:rsidRDefault="00916B2B" w:rsidP="000A6846">
      <w:pPr>
        <w:pStyle w:val="ab"/>
        <w:ind w:left="0"/>
        <w:jc w:val="both"/>
        <w:rPr>
          <w:szCs w:val="24"/>
        </w:rPr>
      </w:pPr>
    </w:p>
    <w:p w:rsidR="00305C3E" w:rsidRPr="000A6846" w:rsidRDefault="00305C3E" w:rsidP="000A6846">
      <w:pPr>
        <w:pStyle w:val="ab"/>
        <w:ind w:left="0" w:firstLine="708"/>
        <w:jc w:val="both"/>
        <w:rPr>
          <w:szCs w:val="24"/>
        </w:rPr>
      </w:pPr>
      <w:r w:rsidRPr="000A6846">
        <w:rPr>
          <w:szCs w:val="24"/>
        </w:rPr>
        <w:t>В детской памяти слово закрепляется, если воспитатель не только предлагает поэтические строки для прослушивания, но и проводит беседу по содержанию стихотворения.</w:t>
      </w:r>
    </w:p>
    <w:p w:rsidR="00305C3E" w:rsidRPr="000A6846" w:rsidRDefault="00305C3E" w:rsidP="000A6846">
      <w:pPr>
        <w:pStyle w:val="ab"/>
        <w:ind w:left="0" w:firstLine="708"/>
        <w:jc w:val="both"/>
        <w:rPr>
          <w:bCs/>
          <w:iCs/>
          <w:szCs w:val="24"/>
        </w:rPr>
      </w:pPr>
      <w:r w:rsidRPr="000A6846">
        <w:rPr>
          <w:bCs/>
          <w:iCs/>
          <w:szCs w:val="24"/>
        </w:rPr>
        <w:t>Дети черпают свои знания о языке из окружающей речи. Поэтому воспитатель должен быть очень внимателен к собственной речи, постоянно следить за речью детей не только на занятиях, но и в повседневной деятельности.</w:t>
      </w:r>
    </w:p>
    <w:p w:rsidR="00E56D11" w:rsidRPr="000A6846" w:rsidRDefault="007F6DD5" w:rsidP="000A6846">
      <w:pPr>
        <w:pStyle w:val="ab"/>
        <w:ind w:left="0" w:firstLine="708"/>
        <w:jc w:val="both"/>
        <w:rPr>
          <w:bCs/>
          <w:iCs/>
          <w:szCs w:val="24"/>
        </w:rPr>
      </w:pPr>
      <w:r w:rsidRPr="000A6846">
        <w:rPr>
          <w:bCs/>
          <w:iCs/>
          <w:szCs w:val="24"/>
        </w:rPr>
        <w:t>В заключении проведу с вами физкультминутку</w:t>
      </w:r>
      <w:r w:rsidR="00F715F8" w:rsidRPr="000A6846">
        <w:rPr>
          <w:bCs/>
          <w:iCs/>
          <w:szCs w:val="24"/>
        </w:rPr>
        <w:t>, где стихи соединяются с движением</w:t>
      </w:r>
    </w:p>
    <w:p w:rsidR="00F715F8" w:rsidRPr="000A6846" w:rsidRDefault="00F715F8" w:rsidP="000A6846">
      <w:pPr>
        <w:pStyle w:val="ab"/>
        <w:ind w:left="0"/>
        <w:jc w:val="both"/>
        <w:rPr>
          <w:bCs/>
          <w:iCs/>
          <w:szCs w:val="24"/>
        </w:rPr>
      </w:pPr>
    </w:p>
    <w:p w:rsidR="00305C3E" w:rsidRPr="000A6846" w:rsidRDefault="00305C3E" w:rsidP="000A6846">
      <w:pPr>
        <w:pStyle w:val="ab"/>
        <w:ind w:left="0" w:firstLine="708"/>
        <w:jc w:val="both"/>
        <w:rPr>
          <w:bCs/>
          <w:iCs/>
          <w:szCs w:val="24"/>
        </w:rPr>
      </w:pPr>
      <w:r w:rsidRPr="000A6846">
        <w:rPr>
          <w:bCs/>
          <w:iCs/>
          <w:szCs w:val="24"/>
        </w:rPr>
        <w:t>Предлагаю вам буклеты (памятка о семинаре) для работы с детьми по этому вопросу.</w:t>
      </w:r>
    </w:p>
    <w:p w:rsidR="00305C3E" w:rsidRPr="000A6846" w:rsidRDefault="00305C3E" w:rsidP="000A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</w:p>
    <w:p w:rsidR="00CC7363" w:rsidRPr="000A6846" w:rsidRDefault="00CC7363" w:rsidP="000A68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846">
        <w:rPr>
          <w:rFonts w:ascii="Times New Roman" w:hAnsi="Times New Roman" w:cs="Times New Roman"/>
          <w:b/>
          <w:sz w:val="24"/>
          <w:szCs w:val="24"/>
          <w:u w:val="single"/>
        </w:rPr>
        <w:t>Экспериментальная часть</w:t>
      </w:r>
    </w:p>
    <w:p w:rsidR="00080B8E" w:rsidRPr="000A6846" w:rsidRDefault="00080B8E" w:rsidP="000A684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8C1" w:rsidRPr="000A6846" w:rsidRDefault="00CC7363" w:rsidP="000A68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Была проведена  исследовательская  работа в старших группах «Незабудка», «Ромашка». </w:t>
      </w:r>
      <w:r w:rsidR="00F715F8" w:rsidRPr="000A6846">
        <w:rPr>
          <w:rFonts w:ascii="Times New Roman" w:hAnsi="Times New Roman" w:cs="Times New Roman"/>
          <w:sz w:val="24"/>
          <w:szCs w:val="24"/>
        </w:rPr>
        <w:t>Воспитатели: Байгушева Е.И</w:t>
      </w:r>
      <w:r w:rsidR="00080B8E" w:rsidRPr="000A6846">
        <w:rPr>
          <w:rFonts w:ascii="Times New Roman" w:hAnsi="Times New Roman" w:cs="Times New Roman"/>
          <w:sz w:val="24"/>
          <w:szCs w:val="24"/>
        </w:rPr>
        <w:t>.</w:t>
      </w:r>
      <w:r w:rsidR="00E968CD" w:rsidRPr="000A6846">
        <w:rPr>
          <w:rFonts w:ascii="Times New Roman" w:hAnsi="Times New Roman" w:cs="Times New Roman"/>
          <w:sz w:val="24"/>
          <w:szCs w:val="24"/>
        </w:rPr>
        <w:t xml:space="preserve"> </w:t>
      </w:r>
      <w:r w:rsidR="00080B8E" w:rsidRPr="000A6846">
        <w:rPr>
          <w:rFonts w:ascii="Times New Roman" w:hAnsi="Times New Roman" w:cs="Times New Roman"/>
          <w:sz w:val="24"/>
          <w:szCs w:val="24"/>
        </w:rPr>
        <w:t>(1 кв. категория), Кузьминова Н.В. (2 кв.</w:t>
      </w:r>
      <w:r w:rsidR="00B001A1">
        <w:rPr>
          <w:rFonts w:ascii="Times New Roman" w:hAnsi="Times New Roman" w:cs="Times New Roman"/>
          <w:sz w:val="24"/>
          <w:szCs w:val="24"/>
        </w:rPr>
        <w:t xml:space="preserve"> </w:t>
      </w:r>
      <w:r w:rsidR="00080B8E" w:rsidRPr="000A6846">
        <w:rPr>
          <w:rFonts w:ascii="Times New Roman" w:hAnsi="Times New Roman" w:cs="Times New Roman"/>
          <w:sz w:val="24"/>
          <w:szCs w:val="24"/>
        </w:rPr>
        <w:t>категория)</w:t>
      </w:r>
      <w:r w:rsidR="00E968CD" w:rsidRPr="000A6846">
        <w:rPr>
          <w:rFonts w:ascii="Times New Roman" w:hAnsi="Times New Roman" w:cs="Times New Roman"/>
          <w:sz w:val="24"/>
          <w:szCs w:val="24"/>
        </w:rPr>
        <w:t xml:space="preserve"> </w:t>
      </w:r>
      <w:r w:rsidRPr="000A6846">
        <w:rPr>
          <w:rFonts w:ascii="Times New Roman" w:hAnsi="Times New Roman" w:cs="Times New Roman"/>
          <w:sz w:val="24"/>
          <w:szCs w:val="24"/>
        </w:rPr>
        <w:t>Использованы две методики.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Методы исследования</w:t>
      </w:r>
      <w:r w:rsidR="004468C1" w:rsidRPr="000A6846">
        <w:rPr>
          <w:rFonts w:ascii="Times New Roman" w:hAnsi="Times New Roman" w:cs="Times New Roman"/>
          <w:sz w:val="24"/>
          <w:szCs w:val="24"/>
        </w:rPr>
        <w:t>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1. Методика «Закончи историю»</w:t>
      </w:r>
      <w:r w:rsidR="00080B8E" w:rsidRPr="000A6846">
        <w:rPr>
          <w:rFonts w:ascii="Times New Roman" w:hAnsi="Times New Roman" w:cs="Times New Roman"/>
          <w:sz w:val="24"/>
          <w:szCs w:val="24"/>
        </w:rPr>
        <w:t xml:space="preserve"> </w:t>
      </w:r>
      <w:r w:rsidRPr="000A6846">
        <w:rPr>
          <w:rFonts w:ascii="Times New Roman" w:hAnsi="Times New Roman" w:cs="Times New Roman"/>
          <w:i/>
          <w:sz w:val="24"/>
          <w:szCs w:val="24"/>
        </w:rPr>
        <w:t>(«Незабудка»)</w:t>
      </w:r>
      <w:r w:rsidR="008E5325" w:rsidRPr="000A6846">
        <w:rPr>
          <w:rFonts w:ascii="Times New Roman" w:hAnsi="Times New Roman" w:cs="Times New Roman"/>
          <w:sz w:val="24"/>
          <w:szCs w:val="24"/>
        </w:rPr>
        <w:t>.</w:t>
      </w:r>
      <w:r w:rsidR="008E5325" w:rsidRPr="000A68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6846">
        <w:rPr>
          <w:rFonts w:ascii="Times New Roman" w:hAnsi="Times New Roman" w:cs="Times New Roman"/>
          <w:sz w:val="24"/>
          <w:szCs w:val="24"/>
        </w:rPr>
        <w:t xml:space="preserve"> Методика предназначена для изучения осознания детьми нравственных норм. Исследование проводят индивидуально.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46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="008E5325" w:rsidRPr="000A684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A6846">
        <w:rPr>
          <w:rFonts w:ascii="Times New Roman" w:hAnsi="Times New Roman" w:cs="Times New Roman"/>
          <w:i/>
          <w:sz w:val="24"/>
          <w:szCs w:val="24"/>
        </w:rPr>
        <w:t>Я буду тебе рассказывать истории, а ты их закончи.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Примеры ситуаций: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t>История I.</w:t>
      </w:r>
      <w:r w:rsidRPr="000A6846">
        <w:rPr>
          <w:rFonts w:ascii="Times New Roman" w:hAnsi="Times New Roman" w:cs="Times New Roman"/>
          <w:sz w:val="24"/>
          <w:szCs w:val="24"/>
        </w:rPr>
        <w:t>Дети строили город. Оля стояла и смотрела, как играют другие. К ребятам подошла воспитательница и сказала: «Мы сейчас будем ужинать. Пора складывать кубики в коробки. Попросите Олю помочь вам». Тогда Оля ответила...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t xml:space="preserve">Что ответила Оля? Почему? Как она поступила? Почему? 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t>История 2.</w:t>
      </w:r>
      <w:r w:rsidRPr="000A6846">
        <w:rPr>
          <w:rFonts w:ascii="Times New Roman" w:hAnsi="Times New Roman" w:cs="Times New Roman"/>
          <w:sz w:val="24"/>
          <w:szCs w:val="24"/>
        </w:rPr>
        <w:t xml:space="preserve">Кате на день рождения мама подарила красивую куклу. Катя стала с ней играть. Тут подошла к ней ее младшая сестра Вера и сказала: «Я тоже хочу поиграть с этой куклой». Тогда Катя ответила... 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t xml:space="preserve">Что ответила Катя? Почему? Как поступила Катя? Почему? 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t>История 3.</w:t>
      </w:r>
      <w:r w:rsidRPr="000A6846">
        <w:rPr>
          <w:rFonts w:ascii="Times New Roman" w:hAnsi="Times New Roman" w:cs="Times New Roman"/>
          <w:sz w:val="24"/>
          <w:szCs w:val="24"/>
        </w:rPr>
        <w:t>Люба и Саша рисовали. Люба рисовала красным карандашом, а Саша зеленым. Вдруг Любин карандаш сломался. «Саша, — сказала Люба, — можно мне дорисовать картинку твоим карандашом?» Саша ответил…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Что ответил Саша? Почему? Как поступил Саша? Почему? 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t>История 4.</w:t>
      </w:r>
      <w:r w:rsidRPr="000A6846">
        <w:rPr>
          <w:rFonts w:ascii="Times New Roman" w:hAnsi="Times New Roman" w:cs="Times New Roman"/>
          <w:sz w:val="24"/>
          <w:szCs w:val="24"/>
        </w:rPr>
        <w:t xml:space="preserve">Петя и Вова играли вместе и сломали дорогую красивую игрушку. Пришел папа и спросил: «Кто сломал игрушку?» Тогда Петя ответил… 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t xml:space="preserve">Что ответил Петя? Почему? Как поступил Петя? Почему? 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846">
        <w:rPr>
          <w:rFonts w:ascii="Times New Roman" w:hAnsi="Times New Roman" w:cs="Times New Roman"/>
          <w:b/>
          <w:i/>
          <w:sz w:val="24"/>
          <w:szCs w:val="24"/>
        </w:rPr>
        <w:t>Все ответы детей фиксируются в протоколе.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Обработка результатов: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* 0 баллов — ребенок не может оценить поступки детей.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* 1 балл — ребенок оценивает поведение детей как положительное или отрицательное (правильное или неправильное, хорошее или плохое), но оценку не мотивирует и нравственную норму не формулирует.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* 2 балла — ребенок называет нравственную норму, правильно оценивает поведение детей, но не мотивирует свою оценку.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* 3 балла — ребенок называет нравственную норму, правильно оценивает поведение детей и мотивирует свою оценку.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  2.  Методика «Сюжетные картинки»</w:t>
      </w:r>
      <w:r w:rsidR="008E5325" w:rsidRPr="000A6846">
        <w:rPr>
          <w:rFonts w:ascii="Times New Roman" w:hAnsi="Times New Roman" w:cs="Times New Roman"/>
          <w:sz w:val="24"/>
          <w:szCs w:val="24"/>
        </w:rPr>
        <w:t xml:space="preserve"> </w:t>
      </w:r>
      <w:r w:rsidRPr="000A6846">
        <w:rPr>
          <w:rFonts w:ascii="Times New Roman" w:hAnsi="Times New Roman" w:cs="Times New Roman"/>
          <w:i/>
          <w:sz w:val="24"/>
          <w:szCs w:val="24"/>
          <w:u w:val="single"/>
        </w:rPr>
        <w:t>(«Ромашка»)</w:t>
      </w:r>
      <w:r w:rsidR="008E5325" w:rsidRPr="000A6846">
        <w:rPr>
          <w:rFonts w:ascii="Times New Roman" w:hAnsi="Times New Roman" w:cs="Times New Roman"/>
          <w:i/>
          <w:sz w:val="24"/>
          <w:szCs w:val="24"/>
        </w:rPr>
        <w:t>.</w:t>
      </w:r>
      <w:r w:rsidR="008E5325" w:rsidRPr="000A684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0A6846">
        <w:rPr>
          <w:rFonts w:ascii="Times New Roman" w:hAnsi="Times New Roman" w:cs="Times New Roman"/>
          <w:sz w:val="24"/>
          <w:szCs w:val="24"/>
        </w:rPr>
        <w:t xml:space="preserve"> Методика «Сюжетные картинки» предназначена для изучения эмоционального отношения к нравственным нормам.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Ребенку предъявляют картинки с изображением положительных и отрицательных поступков сверстников.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46">
        <w:rPr>
          <w:rFonts w:ascii="Times New Roman" w:hAnsi="Times New Roman" w:cs="Times New Roman"/>
          <w:i/>
          <w:sz w:val="24"/>
          <w:szCs w:val="24"/>
        </w:rPr>
        <w:t>Инструкция</w:t>
      </w:r>
      <w:r w:rsidRPr="000A6846">
        <w:rPr>
          <w:rFonts w:ascii="Times New Roman" w:hAnsi="Times New Roman" w:cs="Times New Roman"/>
          <w:sz w:val="24"/>
          <w:szCs w:val="24"/>
        </w:rPr>
        <w:t>.</w:t>
      </w:r>
      <w:r w:rsidR="008E5325" w:rsidRPr="000A68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6846">
        <w:rPr>
          <w:rFonts w:ascii="Times New Roman" w:hAnsi="Times New Roman" w:cs="Times New Roman"/>
          <w:i/>
          <w:sz w:val="24"/>
          <w:szCs w:val="24"/>
        </w:rPr>
        <w:t>Разложи картинки так, чтобы с одной стороны лежали те, на которых нарисованы хорошие поступки, а с другой — плохие. Раскладывай и объясняй, куда ты положишь каждую картинку и почему.</w:t>
      </w:r>
    </w:p>
    <w:p w:rsidR="00CC7363" w:rsidRPr="000A6846" w:rsidRDefault="00CC7363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Исследование проводится индивидуально. В протоколе фиксируются эмоциональные реакции ребенка, а также его объяснения. Ребенок должен дать моральную оценку изображенным на картинке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 п.) на нравственный поступок и отрицательная эмоциональная реакция (осуждение, негодование и т. п.) — на безнравственный.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Обработка результатов.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* 0 баллов — ребенок неправильно раскладывает картинки (в одной стопке оказываются картинки с изображением как положительных, так и отрицательных поступков), эмоциональные реакции неадекватны или отсутствуют.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* 1 балл — ребенок правильно раскладывает картинки, но не может обосновать свои действия; эмоциональные реакции неадекватны.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* 2 балла — правильно раскладывая картинки, ребенок обосновывает свои действия; эмоциональные реакции адекватны, но выражены слабо.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* 3 балла — ребенок обосновывает свой выбор (возможно, называет моральную норму); эмоциональные реакции адекватны, ярки, проявляются к мимике, активной жестикуляции и т. д.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A6846">
        <w:rPr>
          <w:rFonts w:ascii="Times New Roman" w:hAnsi="Times New Roman" w:cs="Times New Roman"/>
          <w:sz w:val="24"/>
          <w:szCs w:val="24"/>
        </w:rPr>
        <w:t>Результаты исследования и их анализ.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t>ОТЧЁТ:</w:t>
      </w:r>
    </w:p>
    <w:p w:rsidR="00CC7363" w:rsidRPr="000A6846" w:rsidRDefault="004468C1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Диагностировались </w:t>
      </w:r>
      <w:r w:rsidR="00CC7363" w:rsidRPr="000A6846">
        <w:rPr>
          <w:rFonts w:ascii="Times New Roman" w:hAnsi="Times New Roman" w:cs="Times New Roman"/>
          <w:sz w:val="24"/>
          <w:szCs w:val="24"/>
        </w:rPr>
        <w:t>15 д</w:t>
      </w:r>
      <w:r w:rsidR="0031151D" w:rsidRPr="000A6846">
        <w:rPr>
          <w:rFonts w:ascii="Times New Roman" w:hAnsi="Times New Roman" w:cs="Times New Roman"/>
          <w:sz w:val="24"/>
          <w:szCs w:val="24"/>
        </w:rPr>
        <w:t>етей в каждой группе</w:t>
      </w:r>
      <w:r w:rsidR="00CC7363" w:rsidRPr="000A6846">
        <w:rPr>
          <w:rFonts w:ascii="Times New Roman" w:hAnsi="Times New Roman" w:cs="Times New Roman"/>
          <w:sz w:val="24"/>
          <w:szCs w:val="24"/>
        </w:rPr>
        <w:t>. Результаты диагностики представлены в таблицах 1, 2.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6846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Таблица 1</w:t>
      </w:r>
      <w:r w:rsidRPr="000A6846">
        <w:rPr>
          <w:rFonts w:ascii="Times New Roman" w:hAnsi="Times New Roman" w:cs="Times New Roman"/>
          <w:i/>
          <w:sz w:val="24"/>
          <w:szCs w:val="24"/>
        </w:rPr>
        <w:t>.  (</w:t>
      </w:r>
      <w:r w:rsidRPr="000A6846">
        <w:rPr>
          <w:rFonts w:ascii="Times New Roman" w:hAnsi="Times New Roman" w:cs="Times New Roman"/>
          <w:sz w:val="24"/>
          <w:szCs w:val="24"/>
        </w:rPr>
        <w:t>Методика «Закончи историю»</w:t>
      </w:r>
      <w:r w:rsidR="00D24316" w:rsidRPr="000A6846">
        <w:rPr>
          <w:rFonts w:ascii="Times New Roman" w:hAnsi="Times New Roman" w:cs="Times New Roman"/>
          <w:sz w:val="24"/>
          <w:szCs w:val="24"/>
        </w:rPr>
        <w:t xml:space="preserve"> </w:t>
      </w:r>
      <w:r w:rsidRPr="000A6846">
        <w:rPr>
          <w:rFonts w:ascii="Times New Roman" w:hAnsi="Times New Roman" w:cs="Times New Roman"/>
          <w:i/>
          <w:sz w:val="24"/>
          <w:szCs w:val="24"/>
          <w:u w:val="single"/>
        </w:rPr>
        <w:t>(«Незабудка»))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t>АНАЛИЗ исследования.</w:t>
      </w:r>
    </w:p>
    <w:p w:rsidR="00CC7363" w:rsidRPr="000A6846" w:rsidRDefault="00CC7363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Из диаграммы мы видим, что почти половина испытуемых (53 %) показала высокое осознание нравственных норм, большая часть испытуемых (33 %) показала среднее осознание нравственных норм и лишь маленький процент испытуемых (7 %) показали низкий и очень низкий уровень осознания нравственных норм. </w:t>
      </w:r>
    </w:p>
    <w:p w:rsidR="00CC7363" w:rsidRPr="000A6846" w:rsidRDefault="00CC7363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Таким образом, мы можем сказать, что в проверенной нами группе у детей хороший уровень осознания нравственных норм.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46">
        <w:rPr>
          <w:rFonts w:ascii="Times New Roman" w:hAnsi="Times New Roman" w:cs="Times New Roman"/>
          <w:i/>
          <w:sz w:val="24"/>
          <w:szCs w:val="24"/>
          <w:u w:val="single"/>
        </w:rPr>
        <w:t>Таблица 2.</w:t>
      </w:r>
      <w:r w:rsidRPr="000A6846">
        <w:rPr>
          <w:rFonts w:ascii="Times New Roman" w:hAnsi="Times New Roman" w:cs="Times New Roman"/>
          <w:i/>
          <w:sz w:val="24"/>
          <w:szCs w:val="24"/>
        </w:rPr>
        <w:t>(</w:t>
      </w:r>
      <w:r w:rsidRPr="000A6846">
        <w:rPr>
          <w:rFonts w:ascii="Times New Roman" w:hAnsi="Times New Roman" w:cs="Times New Roman"/>
          <w:sz w:val="24"/>
          <w:szCs w:val="24"/>
        </w:rPr>
        <w:t>Методика «Сюжетные картинки»</w:t>
      </w:r>
      <w:r w:rsidRPr="000A6846">
        <w:rPr>
          <w:rFonts w:ascii="Times New Roman" w:hAnsi="Times New Roman" w:cs="Times New Roman"/>
          <w:i/>
          <w:sz w:val="24"/>
          <w:szCs w:val="24"/>
          <w:u w:val="single"/>
        </w:rPr>
        <w:t>(«Ромашка»))</w:t>
      </w:r>
    </w:p>
    <w:p w:rsidR="00CC7363" w:rsidRPr="000A6846" w:rsidRDefault="00CC7363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  <w:u w:val="single"/>
        </w:rPr>
        <w:t>АНАЛИЗ исследования.</w:t>
      </w:r>
    </w:p>
    <w:p w:rsidR="00CC7363" w:rsidRPr="000A6846" w:rsidRDefault="00CC7363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lastRenderedPageBreak/>
        <w:t xml:space="preserve">Из диаграммы видно, что большинство протестированных детей (47 %) имеют высокое эмоциональное отношение к нравственным нормам, средняя часть детей (33 %) имеют среднее эмоциональное отношение к нравственным нормам. Низкое эмоциональное отношение к нравственным нормам показало всего лишь 13 % детей и очень низкое – 7 % испытуемых детей. </w:t>
      </w:r>
    </w:p>
    <w:p w:rsidR="00CC7363" w:rsidRPr="000A6846" w:rsidRDefault="00CC7363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Таким образом, мы видим, что у испытуемых детей хорошие показатели эмоционального отношения к нравственным нормам.</w:t>
      </w:r>
    </w:p>
    <w:p w:rsidR="00891330" w:rsidRPr="000A6846" w:rsidRDefault="00891330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C3" w:rsidRPr="000A6846" w:rsidRDefault="003D6D3D" w:rsidP="000A68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846">
        <w:rPr>
          <w:rFonts w:ascii="Times New Roman" w:hAnsi="Times New Roman" w:cs="Times New Roman"/>
          <w:b/>
          <w:sz w:val="24"/>
          <w:szCs w:val="24"/>
        </w:rPr>
        <w:t>4.</w:t>
      </w:r>
      <w:r w:rsidR="009B6DB2" w:rsidRPr="000A68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6DB2" w:rsidRPr="000A6846">
        <w:rPr>
          <w:rFonts w:ascii="Times New Roman" w:hAnsi="Times New Roman" w:cs="Times New Roman"/>
          <w:b/>
          <w:sz w:val="24"/>
          <w:szCs w:val="24"/>
          <w:u w:val="single"/>
        </w:rPr>
        <w:t>Творческо-практическая часть</w:t>
      </w:r>
    </w:p>
    <w:p w:rsidR="0001555F" w:rsidRPr="000A6846" w:rsidRDefault="0001555F" w:rsidP="000A6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C3E" w:rsidRPr="000A6846" w:rsidRDefault="0001555F" w:rsidP="000A6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846">
        <w:rPr>
          <w:rFonts w:ascii="Times New Roman" w:hAnsi="Times New Roman" w:cs="Times New Roman"/>
          <w:i/>
          <w:sz w:val="24"/>
          <w:szCs w:val="24"/>
        </w:rPr>
        <w:t>Творческо-практическая работа воспитателя 1 квалификационной категории Бирюковой Л.В.</w:t>
      </w:r>
      <w:r w:rsidR="00305C3E" w:rsidRPr="000A6846">
        <w:rPr>
          <w:rFonts w:ascii="Times New Roman" w:hAnsi="Times New Roman" w:cs="Times New Roman"/>
          <w:i/>
          <w:sz w:val="24"/>
          <w:szCs w:val="24"/>
        </w:rPr>
        <w:t>«Мини-музей, как средство нравственно-патриотического, духовно-нравственного воспитания детей»</w:t>
      </w:r>
    </w:p>
    <w:p w:rsidR="0001555F" w:rsidRPr="000A6846" w:rsidRDefault="0001555F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Задача патриотического  воспитания дошкольников в системе нравственно-патриотического воспитания, традиционно решается через реализацию разнообразных форм и методов работы. Оптимальным решением этого вопроса - создание в ДОУ, в группе – музея.</w:t>
      </w:r>
    </w:p>
    <w:p w:rsidR="0001555F" w:rsidRPr="000A6846" w:rsidRDefault="0001555F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Известно,</w:t>
      </w:r>
      <w:r w:rsidR="00B6007A" w:rsidRPr="000A6846">
        <w:rPr>
          <w:rFonts w:ascii="Times New Roman" w:hAnsi="Times New Roman" w:cs="Times New Roman"/>
          <w:sz w:val="24"/>
          <w:szCs w:val="24"/>
        </w:rPr>
        <w:t xml:space="preserve"> </w:t>
      </w:r>
      <w:r w:rsidRPr="000A6846">
        <w:rPr>
          <w:rFonts w:ascii="Times New Roman" w:hAnsi="Times New Roman" w:cs="Times New Roman"/>
          <w:sz w:val="24"/>
          <w:szCs w:val="24"/>
        </w:rPr>
        <w:t>что приобщение детей к культурно – историческому наследию своей страны является средством формирования у них патриотических чувств и развитие духовности. И создание музея может стать помощником в решении многих проблем воспитания культурной личности ребенка, поможет заложить нравственные основы.</w:t>
      </w:r>
    </w:p>
    <w:p w:rsidR="0001555F" w:rsidRPr="000A6846" w:rsidRDefault="0001555F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Назначение музея – патриотическое воспитание дошкольников, суть его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близких.</w:t>
      </w:r>
    </w:p>
    <w:p w:rsidR="0001555F" w:rsidRPr="000A6846" w:rsidRDefault="0001555F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В условиях детсада невозможно создать экспозиции, соответствующие требованиям музейного дела. Поэтому музеи в детсаду называют «мини-музеи». Часть слова «мини - «в нашем случае отражает и возраст детей , для которых они предназначены , и размеры экспозиции, и ограниченность тематики .В любом детском саду существует проблема отсутствия свободных помещений .Для расположения мини-музеев можно использовать различные части групповых комнат, раздевалок, стены у входа в группу и т.д.</w:t>
      </w:r>
    </w:p>
    <w:p w:rsidR="0001555F" w:rsidRPr="000A6846" w:rsidRDefault="0001555F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Важная особенность мини-музеев - участие в их создании детей и родителей. Дошкольники чувствуют свою причастность к мини-музею: они могут участвовать в  обсуждении его тематики, приносить из дома экспонаты, знакомятся с материалами из «семейного» архива, подлинными документами, предметами, вещами  и т.д.</w:t>
      </w:r>
    </w:p>
    <w:p w:rsidR="0001555F" w:rsidRPr="000A6846" w:rsidRDefault="0001555F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В настоящем музеи ничего трогать нельзя, а вот в « мини-музеях» не только можно, но и нужно. Их можно посещать каждый день, самому менять, переставлять экспонаты, брать в руки и рассматривать. Здесь ребенок – соавтор, причем не только он, но и его папа, мама, бабушка, дедушка. </w:t>
      </w:r>
    </w:p>
    <w:p w:rsidR="0001555F" w:rsidRPr="000A6846" w:rsidRDefault="008C0467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 xml:space="preserve"> </w:t>
      </w:r>
      <w:r w:rsidR="0001555F" w:rsidRPr="000A6846">
        <w:rPr>
          <w:rFonts w:ascii="Times New Roman" w:hAnsi="Times New Roman" w:cs="Times New Roman"/>
          <w:sz w:val="24"/>
          <w:szCs w:val="24"/>
        </w:rPr>
        <w:t>Каждый «мини-музей» - результат совместной работы воспитателя, детей и их семей.</w:t>
      </w:r>
    </w:p>
    <w:p w:rsidR="0001555F" w:rsidRPr="000A6846" w:rsidRDefault="0001555F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Все это, а так же выработанные правила поведения и общения в музее, зажигают в сердцах ребят искорки любви и уважения к истории своей страны.</w:t>
      </w:r>
    </w:p>
    <w:p w:rsidR="0001555F" w:rsidRPr="000A6846" w:rsidRDefault="0001555F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В подготовительной группе к юбилею Победы мы организовали мини-музей воинской славы «Память».</w:t>
      </w:r>
      <w:r w:rsidR="00B6007A" w:rsidRPr="000A6846">
        <w:rPr>
          <w:rFonts w:ascii="Times New Roman" w:hAnsi="Times New Roman" w:cs="Times New Roman"/>
          <w:sz w:val="24"/>
          <w:szCs w:val="24"/>
        </w:rPr>
        <w:t xml:space="preserve"> </w:t>
      </w:r>
      <w:r w:rsidRPr="000A6846">
        <w:rPr>
          <w:rFonts w:ascii="Times New Roman" w:hAnsi="Times New Roman" w:cs="Times New Roman"/>
          <w:sz w:val="24"/>
          <w:szCs w:val="24"/>
        </w:rPr>
        <w:t>Родители вместе с нами и детьми собирали материал, изучали историю Великой Отечественной войны ,приносили из до</w:t>
      </w:r>
      <w:r w:rsidR="000A6846">
        <w:rPr>
          <w:rFonts w:ascii="Times New Roman" w:hAnsi="Times New Roman" w:cs="Times New Roman"/>
          <w:sz w:val="24"/>
          <w:szCs w:val="24"/>
        </w:rPr>
        <w:t>ма фотографии дедушек, бабушек</w:t>
      </w:r>
      <w:r w:rsidRPr="000A6846">
        <w:rPr>
          <w:rFonts w:ascii="Times New Roman" w:hAnsi="Times New Roman" w:cs="Times New Roman"/>
          <w:sz w:val="24"/>
          <w:szCs w:val="24"/>
        </w:rPr>
        <w:t>,</w:t>
      </w:r>
      <w:r w:rsidR="000A6846">
        <w:rPr>
          <w:rFonts w:ascii="Times New Roman" w:hAnsi="Times New Roman" w:cs="Times New Roman"/>
          <w:sz w:val="24"/>
          <w:szCs w:val="24"/>
        </w:rPr>
        <w:t xml:space="preserve"> </w:t>
      </w:r>
      <w:r w:rsidRPr="000A6846">
        <w:rPr>
          <w:rFonts w:ascii="Times New Roman" w:hAnsi="Times New Roman" w:cs="Times New Roman"/>
          <w:sz w:val="24"/>
          <w:szCs w:val="24"/>
        </w:rPr>
        <w:t>воевавших на фронте и в тылу , воинские билеты,  блокноты, медали, пилотки, книги и т.д. Получился очень интересный, познавательный мини-музей.</w:t>
      </w:r>
    </w:p>
    <w:p w:rsidR="0001555F" w:rsidRPr="000A6846" w:rsidRDefault="0001555F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Сейчас у нас дети старшей группы - организовываем мини-музей «Русская изба» с целью знакомства детей с бытом русских людей ,как они жили ,как отдыхали, чем украшали свой быт и т.д. Дети вместе с воспитателями собирали избу. Она у нас раскрывается ,где виден весь быт русского народа: печка, деревянный стол, лавка, лоскутной коврик и т.д.</w:t>
      </w:r>
    </w:p>
    <w:p w:rsidR="0001555F" w:rsidRPr="000A6846" w:rsidRDefault="0001555F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Планируем провести родительское собрание на тему: «Я – семья – род – народ»; привлечь родителей к собиранию материала, предметов быта и т.д. для нашего мини – музея.</w:t>
      </w:r>
    </w:p>
    <w:p w:rsidR="0001555F" w:rsidRPr="000A6846" w:rsidRDefault="0001555F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Мини-музей в детсаду – первая ступенька приобщения ребенка к музейной педагогике</w:t>
      </w:r>
      <w:r w:rsidR="00B001A1">
        <w:rPr>
          <w:rFonts w:ascii="Times New Roman" w:hAnsi="Times New Roman" w:cs="Times New Roman"/>
          <w:sz w:val="24"/>
          <w:szCs w:val="24"/>
        </w:rPr>
        <w:t>, к выходу в большой мир музеев</w:t>
      </w:r>
      <w:r w:rsidRPr="000A6846">
        <w:rPr>
          <w:rFonts w:ascii="Times New Roman" w:hAnsi="Times New Roman" w:cs="Times New Roman"/>
          <w:sz w:val="24"/>
          <w:szCs w:val="24"/>
        </w:rPr>
        <w:t>,</w:t>
      </w:r>
      <w:r w:rsidR="00B001A1">
        <w:rPr>
          <w:rFonts w:ascii="Times New Roman" w:hAnsi="Times New Roman" w:cs="Times New Roman"/>
          <w:sz w:val="24"/>
          <w:szCs w:val="24"/>
        </w:rPr>
        <w:t xml:space="preserve"> </w:t>
      </w:r>
      <w:r w:rsidRPr="000A6846">
        <w:rPr>
          <w:rFonts w:ascii="Times New Roman" w:hAnsi="Times New Roman" w:cs="Times New Roman"/>
          <w:sz w:val="24"/>
          <w:szCs w:val="24"/>
        </w:rPr>
        <w:t>которыми богата наша страна.</w:t>
      </w:r>
    </w:p>
    <w:p w:rsidR="0001555F" w:rsidRPr="000A6846" w:rsidRDefault="0001555F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lastRenderedPageBreak/>
        <w:t>Создавайте музеи и вы увидите, как интересна и полезна эта работа, как она сплачивает и детский коллектив, и воспитателей, и родителей.</w:t>
      </w:r>
    </w:p>
    <w:p w:rsidR="00305C3E" w:rsidRPr="000A6846" w:rsidRDefault="00305C3E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C0467" w:rsidRPr="000A6846">
        <w:rPr>
          <w:rFonts w:ascii="Times New Roman" w:hAnsi="Times New Roman" w:cs="Times New Roman"/>
          <w:sz w:val="24"/>
          <w:szCs w:val="24"/>
        </w:rPr>
        <w:t>____________</w:t>
      </w:r>
    </w:p>
    <w:p w:rsidR="004F24C2" w:rsidRPr="000A6846" w:rsidRDefault="004F24C2" w:rsidP="000A6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59B" w:rsidRPr="000A6846" w:rsidRDefault="00BD559B" w:rsidP="000A6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46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BD559B" w:rsidRPr="000A6846" w:rsidRDefault="00BD559B" w:rsidP="000A6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46">
        <w:rPr>
          <w:rFonts w:ascii="Times New Roman" w:hAnsi="Times New Roman" w:cs="Times New Roman"/>
          <w:sz w:val="24"/>
          <w:szCs w:val="24"/>
        </w:rPr>
        <w:t>Я с удовольствием отмечаю, что цель семинара-практикума достигнута. Вы освежили в памяти всё о нравственном воспитании, по</w:t>
      </w:r>
      <w:r w:rsidR="002B75BE" w:rsidRPr="000A6846">
        <w:rPr>
          <w:rFonts w:ascii="Times New Roman" w:hAnsi="Times New Roman" w:cs="Times New Roman"/>
          <w:sz w:val="24"/>
          <w:szCs w:val="24"/>
        </w:rPr>
        <w:t xml:space="preserve">смотрели открытые мероприятия, ознакомились с интересной информацией специалистов. </w:t>
      </w:r>
      <w:r w:rsidR="00A236F0" w:rsidRPr="000A6846">
        <w:rPr>
          <w:rFonts w:ascii="Times New Roman" w:hAnsi="Times New Roman" w:cs="Times New Roman"/>
          <w:sz w:val="24"/>
          <w:szCs w:val="24"/>
        </w:rPr>
        <w:t>Желаю вам дальнейших успехов  в работе над формированиемоснов моральных качеств ребёнка. В память о семинаре хочу предложить вам книжечки «Познавательно-этические беседы и СКАЗКИ» для использования в своей работе.</w:t>
      </w:r>
    </w:p>
    <w:p w:rsidR="00C77102" w:rsidRPr="000A6846" w:rsidRDefault="00C77102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02" w:rsidRPr="000A6846" w:rsidRDefault="00C77102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02" w:rsidRPr="000A6846" w:rsidRDefault="00C77102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02" w:rsidRPr="000A6846" w:rsidRDefault="00C77102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02" w:rsidRPr="000A6846" w:rsidRDefault="00C77102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3F" w:rsidRPr="000A6846" w:rsidRDefault="0010653F" w:rsidP="000A6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53F" w:rsidRPr="000A6846" w:rsidSect="0011685F">
      <w:pgSz w:w="11906" w:h="16838"/>
      <w:pgMar w:top="56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C8" w:rsidRDefault="004460C8" w:rsidP="00D631AD">
      <w:pPr>
        <w:spacing w:after="0" w:line="240" w:lineRule="auto"/>
      </w:pPr>
      <w:r>
        <w:separator/>
      </w:r>
    </w:p>
  </w:endnote>
  <w:endnote w:type="continuationSeparator" w:id="1">
    <w:p w:rsidR="004460C8" w:rsidRDefault="004460C8" w:rsidP="00D6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C8" w:rsidRDefault="004460C8" w:rsidP="00D631AD">
      <w:pPr>
        <w:spacing w:after="0" w:line="240" w:lineRule="auto"/>
      </w:pPr>
      <w:r>
        <w:separator/>
      </w:r>
    </w:p>
  </w:footnote>
  <w:footnote w:type="continuationSeparator" w:id="1">
    <w:p w:rsidR="004460C8" w:rsidRDefault="004460C8" w:rsidP="00D6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0BF"/>
    <w:multiLevelType w:val="hybridMultilevel"/>
    <w:tmpl w:val="4F96AB20"/>
    <w:lvl w:ilvl="0" w:tplc="65E8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777A2"/>
    <w:multiLevelType w:val="hybridMultilevel"/>
    <w:tmpl w:val="B22E0BD6"/>
    <w:lvl w:ilvl="0" w:tplc="D79032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E7402"/>
    <w:multiLevelType w:val="hybridMultilevel"/>
    <w:tmpl w:val="91701A26"/>
    <w:lvl w:ilvl="0" w:tplc="EFEE45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B6161"/>
    <w:multiLevelType w:val="hybridMultilevel"/>
    <w:tmpl w:val="2B1C2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226B5"/>
    <w:multiLevelType w:val="hybridMultilevel"/>
    <w:tmpl w:val="330E29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00477"/>
    <w:multiLevelType w:val="hybridMultilevel"/>
    <w:tmpl w:val="08B6840C"/>
    <w:lvl w:ilvl="0" w:tplc="2E9211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51D5C"/>
    <w:multiLevelType w:val="hybridMultilevel"/>
    <w:tmpl w:val="2180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E7FFE"/>
    <w:multiLevelType w:val="hybridMultilevel"/>
    <w:tmpl w:val="2D36CF60"/>
    <w:lvl w:ilvl="0" w:tplc="9E20D8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BDD3265"/>
    <w:multiLevelType w:val="hybridMultilevel"/>
    <w:tmpl w:val="23087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A01"/>
    <w:rsid w:val="0001555F"/>
    <w:rsid w:val="00020F6C"/>
    <w:rsid w:val="00037A50"/>
    <w:rsid w:val="00063B33"/>
    <w:rsid w:val="0006746F"/>
    <w:rsid w:val="00067DA1"/>
    <w:rsid w:val="00080B8E"/>
    <w:rsid w:val="00091EC6"/>
    <w:rsid w:val="000A6846"/>
    <w:rsid w:val="0010653F"/>
    <w:rsid w:val="0011685F"/>
    <w:rsid w:val="00124CE2"/>
    <w:rsid w:val="001548EC"/>
    <w:rsid w:val="00164CE1"/>
    <w:rsid w:val="001B3A01"/>
    <w:rsid w:val="001B3DC0"/>
    <w:rsid w:val="001D303E"/>
    <w:rsid w:val="001D7F09"/>
    <w:rsid w:val="001F0187"/>
    <w:rsid w:val="001F248B"/>
    <w:rsid w:val="00213DB3"/>
    <w:rsid w:val="002207D6"/>
    <w:rsid w:val="00223C67"/>
    <w:rsid w:val="00262603"/>
    <w:rsid w:val="00297FFE"/>
    <w:rsid w:val="002B75BE"/>
    <w:rsid w:val="002D020B"/>
    <w:rsid w:val="002E775A"/>
    <w:rsid w:val="002E7A4F"/>
    <w:rsid w:val="00305C3E"/>
    <w:rsid w:val="0031151D"/>
    <w:rsid w:val="00320660"/>
    <w:rsid w:val="00320D24"/>
    <w:rsid w:val="00362913"/>
    <w:rsid w:val="003D6D3D"/>
    <w:rsid w:val="003F1DFD"/>
    <w:rsid w:val="004041CD"/>
    <w:rsid w:val="00415FD4"/>
    <w:rsid w:val="004460C8"/>
    <w:rsid w:val="004468C1"/>
    <w:rsid w:val="004642E3"/>
    <w:rsid w:val="004710CC"/>
    <w:rsid w:val="004F11DA"/>
    <w:rsid w:val="004F24C2"/>
    <w:rsid w:val="004F68A2"/>
    <w:rsid w:val="005351D9"/>
    <w:rsid w:val="005402AA"/>
    <w:rsid w:val="0056634A"/>
    <w:rsid w:val="005728B9"/>
    <w:rsid w:val="005867D9"/>
    <w:rsid w:val="005B0907"/>
    <w:rsid w:val="005D0C71"/>
    <w:rsid w:val="00611020"/>
    <w:rsid w:val="006209A4"/>
    <w:rsid w:val="006927E6"/>
    <w:rsid w:val="006B6C8B"/>
    <w:rsid w:val="006D03FB"/>
    <w:rsid w:val="006F548B"/>
    <w:rsid w:val="006F6CE5"/>
    <w:rsid w:val="00717E56"/>
    <w:rsid w:val="00740751"/>
    <w:rsid w:val="00791920"/>
    <w:rsid w:val="007B2288"/>
    <w:rsid w:val="007C7E21"/>
    <w:rsid w:val="007F6DD5"/>
    <w:rsid w:val="007F6FB5"/>
    <w:rsid w:val="008051D0"/>
    <w:rsid w:val="00830FD4"/>
    <w:rsid w:val="0083569C"/>
    <w:rsid w:val="0085190B"/>
    <w:rsid w:val="00861FB1"/>
    <w:rsid w:val="00886D42"/>
    <w:rsid w:val="00891330"/>
    <w:rsid w:val="008C0467"/>
    <w:rsid w:val="008D398A"/>
    <w:rsid w:val="008E5325"/>
    <w:rsid w:val="008F35E8"/>
    <w:rsid w:val="00916B2B"/>
    <w:rsid w:val="00920211"/>
    <w:rsid w:val="009B6DB2"/>
    <w:rsid w:val="009F5F39"/>
    <w:rsid w:val="00A0690A"/>
    <w:rsid w:val="00A236F0"/>
    <w:rsid w:val="00A609C4"/>
    <w:rsid w:val="00AA2C80"/>
    <w:rsid w:val="00B001A1"/>
    <w:rsid w:val="00B03C86"/>
    <w:rsid w:val="00B05DED"/>
    <w:rsid w:val="00B15F4A"/>
    <w:rsid w:val="00B26CA0"/>
    <w:rsid w:val="00B6007A"/>
    <w:rsid w:val="00BB26C7"/>
    <w:rsid w:val="00BD041C"/>
    <w:rsid w:val="00BD559B"/>
    <w:rsid w:val="00BE17C3"/>
    <w:rsid w:val="00C14D9A"/>
    <w:rsid w:val="00C430D7"/>
    <w:rsid w:val="00C45135"/>
    <w:rsid w:val="00C74C17"/>
    <w:rsid w:val="00C77102"/>
    <w:rsid w:val="00CA1C5B"/>
    <w:rsid w:val="00CB0A09"/>
    <w:rsid w:val="00CB36C9"/>
    <w:rsid w:val="00CC7363"/>
    <w:rsid w:val="00CE03E9"/>
    <w:rsid w:val="00CF030B"/>
    <w:rsid w:val="00D24316"/>
    <w:rsid w:val="00D35378"/>
    <w:rsid w:val="00D422A2"/>
    <w:rsid w:val="00D631AD"/>
    <w:rsid w:val="00D7105A"/>
    <w:rsid w:val="00D96582"/>
    <w:rsid w:val="00DA0C08"/>
    <w:rsid w:val="00DB1705"/>
    <w:rsid w:val="00DC04C2"/>
    <w:rsid w:val="00DC1EBF"/>
    <w:rsid w:val="00DF4F0E"/>
    <w:rsid w:val="00E56D11"/>
    <w:rsid w:val="00E85300"/>
    <w:rsid w:val="00E95A4F"/>
    <w:rsid w:val="00E968CD"/>
    <w:rsid w:val="00EA78CA"/>
    <w:rsid w:val="00EC0487"/>
    <w:rsid w:val="00ED6DCE"/>
    <w:rsid w:val="00EF05E9"/>
    <w:rsid w:val="00EF3332"/>
    <w:rsid w:val="00F132A2"/>
    <w:rsid w:val="00F34787"/>
    <w:rsid w:val="00F70386"/>
    <w:rsid w:val="00F715F8"/>
    <w:rsid w:val="00FA3C6B"/>
    <w:rsid w:val="00FC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1AD"/>
  </w:style>
  <w:style w:type="paragraph" w:styleId="a6">
    <w:name w:val="footer"/>
    <w:basedOn w:val="a"/>
    <w:link w:val="a7"/>
    <w:uiPriority w:val="99"/>
    <w:unhideWhenUsed/>
    <w:rsid w:val="00D6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1AD"/>
  </w:style>
  <w:style w:type="paragraph" w:styleId="a8">
    <w:name w:val="Balloon Text"/>
    <w:basedOn w:val="a"/>
    <w:link w:val="a9"/>
    <w:uiPriority w:val="99"/>
    <w:semiHidden/>
    <w:unhideWhenUsed/>
    <w:rsid w:val="00ED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D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C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305C3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05C3E"/>
    <w:rPr>
      <w:rFonts w:ascii="Times New Roman" w:eastAsia="Times New Roman" w:hAnsi="Times New Roman" w:cs="Times New Roman"/>
      <w:sz w:val="24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38AB-B5B4-4014-976C-3054F530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User</cp:lastModifiedBy>
  <cp:revision>56</cp:revision>
  <dcterms:created xsi:type="dcterms:W3CDTF">2011-08-15T12:54:00Z</dcterms:created>
  <dcterms:modified xsi:type="dcterms:W3CDTF">2012-03-18T09:56:00Z</dcterms:modified>
</cp:coreProperties>
</file>