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3D" w:rsidRPr="003A1A1A" w:rsidRDefault="002717FB" w:rsidP="00B11F3D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B11F3D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B11F3D" w:rsidRPr="003A1A1A">
        <w:rPr>
          <w:rFonts w:ascii="Times New Roman" w:hAnsi="Times New Roman"/>
          <w:b/>
          <w:sz w:val="28"/>
          <w:szCs w:val="28"/>
          <w:lang w:val="ru-RU"/>
        </w:rPr>
        <w:t xml:space="preserve">МДОУ «ДЕТСКИЙ САД «КОЛОКОЛЬЧИК» Р.П. ДУХОВНИЦКОЕ </w:t>
      </w: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ab/>
      </w:r>
      <w:r w:rsidRPr="003A1A1A">
        <w:rPr>
          <w:rFonts w:ascii="Times New Roman" w:hAnsi="Times New Roman"/>
          <w:lang w:val="ru-RU"/>
        </w:rPr>
        <w:tab/>
      </w:r>
      <w:r w:rsidRPr="003A1A1A">
        <w:rPr>
          <w:rFonts w:ascii="Times New Roman" w:hAnsi="Times New Roman"/>
          <w:lang w:val="ru-RU"/>
        </w:rPr>
        <w:tab/>
        <w:t xml:space="preserve">                                </w:t>
      </w:r>
      <w:r>
        <w:rPr>
          <w:rFonts w:ascii="Times New Roman" w:hAnsi="Times New Roman"/>
          <w:lang w:val="ru-RU"/>
        </w:rPr>
        <w:t xml:space="preserve">                 </w:t>
      </w:r>
      <w:r w:rsidRPr="003A1A1A">
        <w:rPr>
          <w:rFonts w:ascii="Times New Roman" w:hAnsi="Times New Roman"/>
          <w:lang w:val="ru-RU"/>
        </w:rPr>
        <w:t xml:space="preserve">  УТВЕРЖДАЮ</w:t>
      </w: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ab/>
      </w:r>
      <w:r w:rsidRPr="003A1A1A">
        <w:rPr>
          <w:rFonts w:ascii="Times New Roman" w:hAnsi="Times New Roman"/>
          <w:lang w:val="ru-RU"/>
        </w:rPr>
        <w:tab/>
        <w:t xml:space="preserve">                                              </w:t>
      </w:r>
      <w:r>
        <w:rPr>
          <w:rFonts w:ascii="Times New Roman" w:hAnsi="Times New Roman"/>
          <w:lang w:val="ru-RU"/>
        </w:rPr>
        <w:t xml:space="preserve">                  </w:t>
      </w:r>
      <w:r w:rsidRPr="003A1A1A">
        <w:rPr>
          <w:rFonts w:ascii="Times New Roman" w:hAnsi="Times New Roman"/>
          <w:lang w:val="ru-RU"/>
        </w:rPr>
        <w:t xml:space="preserve"> Заведующая МДОУ «Детский сад</w:t>
      </w: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</w:t>
      </w:r>
      <w:r w:rsidRPr="003A1A1A">
        <w:rPr>
          <w:rFonts w:ascii="Times New Roman" w:hAnsi="Times New Roman"/>
          <w:lang w:val="ru-RU"/>
        </w:rPr>
        <w:t xml:space="preserve"> «Колокольчик»</w:t>
      </w: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ab/>
        <w:t xml:space="preserve">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</w:t>
      </w:r>
      <w:r w:rsidRPr="003A1A1A">
        <w:rPr>
          <w:rFonts w:ascii="Times New Roman" w:hAnsi="Times New Roman"/>
          <w:lang w:val="ru-RU"/>
        </w:rPr>
        <w:t xml:space="preserve"> ___________ /О.В. Балтаева/</w:t>
      </w: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Приказ №11 от 19.08.2013</w:t>
      </w:r>
      <w:r w:rsidRPr="003A1A1A">
        <w:rPr>
          <w:rFonts w:ascii="Times New Roman" w:hAnsi="Times New Roman"/>
          <w:lang w:val="ru-RU"/>
        </w:rPr>
        <w:t xml:space="preserve">г. </w:t>
      </w: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 xml:space="preserve">        </w:t>
      </w:r>
    </w:p>
    <w:p w:rsidR="00B11F3D" w:rsidRPr="003A1A1A" w:rsidRDefault="00B11F3D" w:rsidP="00B11F3D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ab/>
      </w:r>
    </w:p>
    <w:p w:rsidR="00B11F3D" w:rsidRDefault="00B11F3D" w:rsidP="00B11F3D">
      <w:pPr>
        <w:pStyle w:val="NoSpacing"/>
        <w:rPr>
          <w:rFonts w:ascii="Times New Roman" w:hAnsi="Times New Roman"/>
          <w:szCs w:val="24"/>
        </w:rPr>
      </w:pPr>
      <w:r w:rsidRPr="003A1A1A">
        <w:rPr>
          <w:rFonts w:ascii="Times New Roman" w:hAnsi="Times New Roman"/>
          <w:szCs w:val="24"/>
          <w:lang w:val="ru-RU"/>
        </w:rPr>
        <w:t xml:space="preserve">                       </w:t>
      </w:r>
      <w:r w:rsidRPr="00D7463F">
        <w:rPr>
          <w:rFonts w:ascii="Times New Roman" w:hAnsi="Times New Roman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B11F3D" w:rsidRPr="00D7463F" w:rsidRDefault="00B11F3D" w:rsidP="00B11F3D">
      <w:pPr>
        <w:pStyle w:val="NoSpacing"/>
        <w:rPr>
          <w:rFonts w:ascii="Times New Roman" w:hAnsi="Times New Roman"/>
          <w:szCs w:val="24"/>
        </w:rPr>
      </w:pPr>
    </w:p>
    <w:p w:rsidR="00B11F3D" w:rsidRPr="00B11F3D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11F3D">
        <w:rPr>
          <w:rFonts w:ascii="Times New Roman" w:hAnsi="Times New Roman"/>
          <w:b/>
          <w:sz w:val="36"/>
          <w:szCs w:val="36"/>
          <w:lang w:val="ru-RU"/>
        </w:rPr>
        <w:t>О КОМИСС</w:t>
      </w:r>
      <w:r>
        <w:rPr>
          <w:rFonts w:ascii="Times New Roman" w:hAnsi="Times New Roman"/>
          <w:b/>
          <w:sz w:val="36"/>
          <w:szCs w:val="36"/>
          <w:lang w:val="ru-RU"/>
        </w:rPr>
        <w:t>ИИ ПО УРЕГУЛИРОВАНИЮ СПОРОВ МУЖДУ УЧАСТНИКАМИ ОБРАЗОВАТЕЛЬНОГО ПРОЦЕССА</w:t>
      </w:r>
    </w:p>
    <w:p w:rsidR="00B11F3D" w:rsidRPr="00B11F3D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11F3D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A1A1A">
        <w:rPr>
          <w:rFonts w:ascii="Times New Roman" w:hAnsi="Times New Roman"/>
          <w:b/>
          <w:sz w:val="36"/>
          <w:szCs w:val="36"/>
          <w:lang w:val="ru-RU"/>
        </w:rPr>
        <w:t xml:space="preserve">МДОУ «Детский сад «Колокольчик» </w:t>
      </w:r>
    </w:p>
    <w:p w:rsidR="00B11F3D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gramStart"/>
      <w:r w:rsidRPr="003A1A1A">
        <w:rPr>
          <w:rFonts w:ascii="Times New Roman" w:hAnsi="Times New Roman"/>
          <w:b/>
          <w:sz w:val="36"/>
          <w:szCs w:val="36"/>
          <w:lang w:val="ru-RU"/>
        </w:rPr>
        <w:t>р.п.Духовницкое Духовницкого</w:t>
      </w:r>
      <w:proofErr w:type="gramEnd"/>
      <w:r w:rsidRPr="003A1A1A">
        <w:rPr>
          <w:rFonts w:ascii="Times New Roman" w:hAnsi="Times New Roman"/>
          <w:b/>
          <w:sz w:val="36"/>
          <w:szCs w:val="36"/>
          <w:lang w:val="ru-RU"/>
        </w:rPr>
        <w:t xml:space="preserve"> района</w:t>
      </w:r>
    </w:p>
    <w:p w:rsidR="00B11F3D" w:rsidRPr="003A1A1A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A1A1A">
        <w:rPr>
          <w:rFonts w:ascii="Times New Roman" w:hAnsi="Times New Roman"/>
          <w:b/>
          <w:sz w:val="36"/>
          <w:szCs w:val="36"/>
          <w:lang w:val="ru-RU"/>
        </w:rPr>
        <w:t xml:space="preserve"> Саратовской области</w:t>
      </w:r>
    </w:p>
    <w:p w:rsidR="00B11F3D" w:rsidRPr="003A1A1A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B11F3D" w:rsidRPr="003A1A1A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B11F3D" w:rsidRPr="003A1A1A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1F3D" w:rsidRPr="003A1A1A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B11F3D" w:rsidRPr="003A1A1A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B11F3D" w:rsidRPr="003A1A1A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B11F3D" w:rsidRPr="003A1A1A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B11F3D" w:rsidRPr="003A1A1A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B11F3D" w:rsidRPr="003A1A1A" w:rsidRDefault="00B11F3D" w:rsidP="00B11F3D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B11F3D" w:rsidRPr="003A1A1A" w:rsidRDefault="00B11F3D" w:rsidP="00B11F3D">
      <w:pPr>
        <w:pStyle w:val="NoSpacing"/>
        <w:rPr>
          <w:rFonts w:ascii="Times New Roman" w:hAnsi="Times New Roman"/>
          <w:b/>
          <w:szCs w:val="24"/>
          <w:lang w:val="ru-RU"/>
        </w:rPr>
      </w:pPr>
    </w:p>
    <w:tbl>
      <w:tblPr>
        <w:tblpPr w:leftFromText="180" w:rightFromText="180" w:vertAnchor="text" w:horzAnchor="margin" w:tblpY="171"/>
        <w:tblW w:w="0" w:type="auto"/>
        <w:tblLook w:val="01E0"/>
      </w:tblPr>
      <w:tblGrid>
        <w:gridCol w:w="4785"/>
        <w:gridCol w:w="4786"/>
      </w:tblGrid>
      <w:tr w:rsidR="00B11F3D" w:rsidTr="0005004C">
        <w:tc>
          <w:tcPr>
            <w:tcW w:w="4785" w:type="dxa"/>
          </w:tcPr>
          <w:p w:rsidR="00B11F3D" w:rsidRPr="003A1A1A" w:rsidRDefault="00B11F3D" w:rsidP="0005004C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3A1A1A">
              <w:rPr>
                <w:rFonts w:ascii="Times New Roman" w:hAnsi="Times New Roman"/>
                <w:szCs w:val="24"/>
                <w:lang w:val="ru-RU"/>
              </w:rPr>
              <w:t>Принято на общем собрании</w:t>
            </w:r>
          </w:p>
          <w:p w:rsidR="00B11F3D" w:rsidRPr="00B11F3D" w:rsidRDefault="00B11F3D" w:rsidP="0005004C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3A1A1A">
              <w:rPr>
                <w:rFonts w:ascii="Times New Roman" w:hAnsi="Times New Roman"/>
                <w:szCs w:val="24"/>
                <w:lang w:val="ru-RU"/>
              </w:rPr>
              <w:t>МДОУ «Детский сад «Колокольчик»</w:t>
            </w:r>
          </w:p>
          <w:p w:rsidR="00B11F3D" w:rsidRPr="00F964E2" w:rsidRDefault="00B11F3D" w:rsidP="0005004C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16</w:t>
            </w:r>
            <w:r>
              <w:rPr>
                <w:rFonts w:ascii="Times New Roman" w:hAnsi="Times New Roman"/>
                <w:szCs w:val="24"/>
              </w:rPr>
              <w:t>.08.201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F964E2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4786" w:type="dxa"/>
          </w:tcPr>
          <w:p w:rsidR="00B11F3D" w:rsidRPr="00F964E2" w:rsidRDefault="00B11F3D" w:rsidP="0005004C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11F3D" w:rsidRDefault="002717FB" w:rsidP="002717FB">
      <w:pPr>
        <w:tabs>
          <w:tab w:val="num" w:pos="720"/>
        </w:tabs>
        <w:suppressAutoHyphens w:val="0"/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B11F3D" w:rsidRDefault="00B11F3D" w:rsidP="002717FB">
      <w:pPr>
        <w:tabs>
          <w:tab w:val="num" w:pos="720"/>
        </w:tabs>
        <w:suppressAutoHyphens w:val="0"/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0"/>
          <w:szCs w:val="20"/>
        </w:rPr>
      </w:pPr>
    </w:p>
    <w:p w:rsidR="00297848" w:rsidRPr="006506EE" w:rsidRDefault="00B11F3D" w:rsidP="00B11F3D">
      <w:pPr>
        <w:tabs>
          <w:tab w:val="num" w:pos="720"/>
        </w:tabs>
        <w:suppressAutoHyphens w:val="0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</w:t>
      </w:r>
      <w:r w:rsidR="002717FB">
        <w:rPr>
          <w:rFonts w:ascii="Times New Roman" w:hAnsi="Times New Roman"/>
          <w:sz w:val="20"/>
          <w:szCs w:val="20"/>
        </w:rPr>
        <w:t xml:space="preserve"> </w:t>
      </w:r>
      <w:r w:rsidR="00297848" w:rsidRPr="006506E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 </w:t>
      </w:r>
      <w:r w:rsidR="00297848" w:rsidRPr="0065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97848" w:rsidRDefault="00297848" w:rsidP="00297848">
      <w:pPr>
        <w:tabs>
          <w:tab w:val="num" w:pos="180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1.1.     Комиссия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E131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ДОУ «Детский сад «Колокольчик»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Комиссия) 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Она является первичным органом по рассмотрению конфликтных ситуаций.</w:t>
      </w:r>
    </w:p>
    <w:p w:rsidR="00297848" w:rsidRPr="006506EE" w:rsidRDefault="00297848" w:rsidP="00297848">
      <w:pPr>
        <w:tabs>
          <w:tab w:val="num" w:pos="180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1.2.    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Законом РФ «Об образовании», Трудовым Кодексом РФ,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внутр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еннего распорядка детского сада 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нормативными актами</w:t>
      </w:r>
      <w:proofErr w:type="gramStart"/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7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71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действующими)</w:t>
      </w:r>
    </w:p>
    <w:p w:rsidR="00297848" w:rsidRPr="006506EE" w:rsidRDefault="00297848" w:rsidP="00B11F3D">
      <w:pPr>
        <w:tabs>
          <w:tab w:val="num" w:pos="180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1.3.    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</w:t>
      </w:r>
      <w:r w:rsidRPr="00650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омиссия должна обеспечивать соблюдение прав личности.</w:t>
      </w:r>
    </w:p>
    <w:p w:rsidR="00297848" w:rsidRPr="006506EE" w:rsidRDefault="00297848" w:rsidP="00297848">
      <w:pPr>
        <w:tabs>
          <w:tab w:val="num" w:pos="720"/>
        </w:tabs>
        <w:suppressAutoHyphens w:val="0"/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     Порядок избрания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2.1.         Комиссия состоит из равного числа родителей (законных представителей) воспитанников (</w:t>
      </w:r>
      <w:r w:rsidR="00B11F3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2</w:t>
      </w:r>
      <w:r w:rsidR="002717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чел.) и работников ДОУ</w:t>
      </w:r>
      <w:r w:rsidR="00B11F3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(2</w:t>
      </w:r>
      <w:r w:rsidRPr="006506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чел.)   </w:t>
      </w:r>
    </w:p>
    <w:p w:rsidR="00297848" w:rsidRPr="006506EE" w:rsidRDefault="00297848" w:rsidP="00B11F3D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2.2.              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Избранными в состав комиссии от работников организации считаются кандидатуры, получившие большинство голосов на общем собрании трудового коллектива.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2.3.              Избранными в состав комиссии от родительской общественности считаются кандидаты, 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получив</w:t>
      </w:r>
      <w:r w:rsidR="00201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шие большинство голосов на  родительском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собрании.</w:t>
      </w:r>
    </w:p>
    <w:p w:rsidR="00297848" w:rsidRPr="006506EE" w:rsidRDefault="00297848" w:rsidP="0029784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2.4.            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членов К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назначение ее председателя оформляются приказом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  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Комиссия из своего состава избирает председателя, заместителя и секретаря.</w:t>
      </w:r>
    </w:p>
    <w:p w:rsidR="00297848" w:rsidRPr="00297848" w:rsidRDefault="00297848" w:rsidP="00B11F3D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2.5.             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 К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 год. </w:t>
      </w:r>
    </w:p>
    <w:p w:rsidR="00297848" w:rsidRPr="006506EE" w:rsidRDefault="00297848" w:rsidP="00297848">
      <w:pPr>
        <w:tabs>
          <w:tab w:val="num" w:pos="420"/>
        </w:tabs>
        <w:suppressAutoHyphens w:val="0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 Деятельность  комиссии</w:t>
      </w:r>
    </w:p>
    <w:p w:rsidR="00297848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3.1.   Комиссия собирается в случае возникновения конфликтной сит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уации в ДОУ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если стороны самостоятельно не урегулировали разногласия.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3.2.    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Заявитель может обратиться в  К</w:t>
      </w: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омиссию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десятидневный срок со дня возникновения </w:t>
      </w:r>
      <w:proofErr w:type="gramStart"/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конфликтной</w:t>
      </w:r>
      <w:proofErr w:type="gramEnd"/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ситуации и нарушения его прав.</w:t>
      </w: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3.3.  </w:t>
      </w: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Комиссия в соответствии с полученным заявлением, заслушав мнения обеих сторон, 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урегулировании </w:t>
      </w:r>
      <w:proofErr w:type="gramStart"/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</w:t>
      </w:r>
      <w:proofErr w:type="gramEnd"/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ситуации.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3.4.     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3.5.    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 К</w:t>
      </w:r>
      <w:r w:rsidRPr="00650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омиссии 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650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оформляется протоколами, которые подписываются председателем </w:t>
      </w:r>
      <w:r w:rsidRPr="006506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комиссии  и секретарем.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3.6.    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Решения К</w:t>
      </w:r>
      <w:r w:rsidRPr="00650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омиссии 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650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принимаются простым  большинством при наличии не менее   2/ 3 состава.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3.7.     Рассмотрение заявления должно быть проведено в десятидневный срок со дня подачи заявления.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3.8.     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требованию заявителя решение К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может быть выдано ему в письменном виде.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3.9.          Решение комиссии 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6506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является обязательным для всех участников образовательных отношений в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ДОУ</w:t>
      </w:r>
      <w:r w:rsidRPr="006506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, и подлежит исполнению в сроки, предусмотренные указанным решением.</w:t>
      </w:r>
    </w:p>
    <w:p w:rsidR="002717FB" w:rsidRPr="00B11F3D" w:rsidRDefault="00297848" w:rsidP="00B11F3D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3.10 Решение К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омиссии может быть обжаловано в </w:t>
      </w:r>
      <w:proofErr w:type="gramStart"/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установленном</w:t>
      </w:r>
      <w:proofErr w:type="gramEnd"/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законодательством РФ порядке.</w:t>
      </w:r>
    </w:p>
    <w:p w:rsidR="00297848" w:rsidRPr="006506EE" w:rsidRDefault="00297848" w:rsidP="00CE1C68">
      <w:pPr>
        <w:tabs>
          <w:tab w:val="num" w:pos="420"/>
        </w:tabs>
        <w:suppressAutoHyphens w:val="0"/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4.       Права и обязанности членов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4.1.     Члены К</w:t>
      </w: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омиссии имеют право на получение необходимых консультаций различных специалистов и учреждений по вопросам, относящихся к компетенции  комиссии 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отношений.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4.2.    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Члены К</w:t>
      </w: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297848" w:rsidRPr="006506EE" w:rsidRDefault="00297848" w:rsidP="0029784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2978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Члены К</w:t>
      </w: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принимают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297848" w:rsidRPr="006506EE" w:rsidRDefault="00297848" w:rsidP="0029784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Члены К</w:t>
      </w: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право р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97848" w:rsidRPr="006506EE" w:rsidRDefault="00297848" w:rsidP="00B11F3D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4.5  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Члены К</w:t>
      </w: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право р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изменения в локальных актах образовательного учреждения с целью демократизации основ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расширения прав участников образовательного процесса.</w:t>
      </w:r>
    </w:p>
    <w:p w:rsidR="00297848" w:rsidRPr="006506EE" w:rsidRDefault="00297848" w:rsidP="00297848">
      <w:pPr>
        <w:tabs>
          <w:tab w:val="num" w:pos="420"/>
        </w:tabs>
        <w:suppressAutoHyphens w:val="0"/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5.       Делопроизводство комиссии</w:t>
      </w:r>
    </w:p>
    <w:p w:rsidR="00297848" w:rsidRPr="006506EE" w:rsidRDefault="00297848" w:rsidP="00297848">
      <w:pPr>
        <w:tabs>
          <w:tab w:val="num" w:pos="567"/>
        </w:tabs>
        <w:suppressAutoHyphens w:val="0"/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5.1.     Заседания  комиссии </w:t>
      </w:r>
      <w:r w:rsidRPr="006506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оформляются протоколом, который хранится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Pr="00650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течение пяти лет.</w:t>
      </w:r>
    </w:p>
    <w:p w:rsidR="00297848" w:rsidRPr="006506EE" w:rsidRDefault="00297848" w:rsidP="0029784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7848" w:rsidRPr="006506EE" w:rsidSect="00B11F3D">
          <w:pgSz w:w="12240" w:h="15840"/>
          <w:pgMar w:top="1134" w:right="851" w:bottom="1134" w:left="1701" w:header="720" w:footer="720" w:gutter="0"/>
          <w:cols w:space="720"/>
        </w:sectPr>
      </w:pPr>
      <w:r w:rsidRPr="00650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Данное Положение принимается на собрании трудового коллектива</w:t>
      </w:r>
      <w:r w:rsidR="00E13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7FB" w:rsidRDefault="002717FB" w:rsidP="002717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1310E" w:rsidRDefault="00E1310E" w:rsidP="00E13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7FB" w:rsidRPr="002717FB" w:rsidRDefault="002717FB" w:rsidP="002717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 w:rsidRPr="002717FB">
        <w:rPr>
          <w:rFonts w:ascii="Times New Roman" w:hAnsi="Times New Roman"/>
        </w:rPr>
        <w:t>УТВЕРЖДАЮ:</w:t>
      </w:r>
    </w:p>
    <w:p w:rsidR="002717FB" w:rsidRPr="002717FB" w:rsidRDefault="002717FB" w:rsidP="002717FB">
      <w:pPr>
        <w:spacing w:after="0" w:line="240" w:lineRule="auto"/>
        <w:jc w:val="center"/>
        <w:rPr>
          <w:rFonts w:ascii="Times New Roman" w:hAnsi="Times New Roman"/>
        </w:rPr>
      </w:pPr>
      <w:r w:rsidRPr="002717FB">
        <w:rPr>
          <w:rFonts w:ascii="Times New Roman" w:hAnsi="Times New Roman"/>
        </w:rPr>
        <w:t xml:space="preserve">                                                                                                      Заведующая МДОУ</w:t>
      </w:r>
    </w:p>
    <w:p w:rsidR="002717FB" w:rsidRPr="002717FB" w:rsidRDefault="002717FB" w:rsidP="002717FB">
      <w:pPr>
        <w:spacing w:after="0" w:line="240" w:lineRule="auto"/>
        <w:jc w:val="center"/>
        <w:rPr>
          <w:rFonts w:ascii="Times New Roman" w:hAnsi="Times New Roman"/>
        </w:rPr>
      </w:pPr>
      <w:r w:rsidRPr="002717FB">
        <w:rPr>
          <w:rFonts w:ascii="Times New Roman" w:hAnsi="Times New Roman"/>
        </w:rPr>
        <w:t xml:space="preserve">                                                                                                                          «Детский сад «Колокольчик»</w:t>
      </w:r>
    </w:p>
    <w:p w:rsidR="00E1310E" w:rsidRPr="002717FB" w:rsidRDefault="002717FB" w:rsidP="00E131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17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2717FB">
        <w:rPr>
          <w:rFonts w:ascii="Times New Roman" w:hAnsi="Times New Roman"/>
          <w:sz w:val="20"/>
          <w:szCs w:val="20"/>
        </w:rPr>
        <w:t>О.В.Балтаева</w:t>
      </w:r>
      <w:proofErr w:type="spellEnd"/>
    </w:p>
    <w:p w:rsidR="00E1310E" w:rsidRPr="002717FB" w:rsidRDefault="002717FB" w:rsidP="00E131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17F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B25FC">
        <w:rPr>
          <w:rFonts w:ascii="Times New Roman" w:hAnsi="Times New Roman"/>
          <w:sz w:val="20"/>
          <w:szCs w:val="20"/>
        </w:rPr>
        <w:t xml:space="preserve">                            </w:t>
      </w:r>
      <w:r w:rsidRPr="002717FB">
        <w:rPr>
          <w:rFonts w:ascii="Times New Roman" w:hAnsi="Times New Roman"/>
          <w:sz w:val="20"/>
          <w:szCs w:val="20"/>
        </w:rPr>
        <w:t xml:space="preserve">Приказ № </w:t>
      </w:r>
      <w:r w:rsidR="002B25FC">
        <w:rPr>
          <w:rFonts w:ascii="Times New Roman" w:hAnsi="Times New Roman"/>
          <w:sz w:val="20"/>
          <w:szCs w:val="20"/>
        </w:rPr>
        <w:t xml:space="preserve"> 11  о</w:t>
      </w:r>
      <w:r w:rsidRPr="002717FB">
        <w:rPr>
          <w:rFonts w:ascii="Times New Roman" w:hAnsi="Times New Roman"/>
          <w:sz w:val="20"/>
          <w:szCs w:val="20"/>
        </w:rPr>
        <w:t xml:space="preserve">т </w:t>
      </w:r>
      <w:r w:rsidR="002B25FC">
        <w:rPr>
          <w:rFonts w:ascii="Times New Roman" w:hAnsi="Times New Roman"/>
          <w:sz w:val="20"/>
          <w:szCs w:val="20"/>
        </w:rPr>
        <w:t>19.08.</w:t>
      </w:r>
      <w:r w:rsidRPr="002717FB">
        <w:rPr>
          <w:rFonts w:ascii="Times New Roman" w:hAnsi="Times New Roman"/>
          <w:sz w:val="20"/>
          <w:szCs w:val="20"/>
        </w:rPr>
        <w:t xml:space="preserve"> 2013 г.</w:t>
      </w:r>
    </w:p>
    <w:p w:rsidR="00E1310E" w:rsidRPr="002717FB" w:rsidRDefault="00E1310E" w:rsidP="00E13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10E" w:rsidRDefault="00E1310E" w:rsidP="00E13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10E" w:rsidRDefault="00E1310E" w:rsidP="00E13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10E" w:rsidRDefault="00E1310E" w:rsidP="00E13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10E" w:rsidRDefault="00E1310E" w:rsidP="00E13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10E" w:rsidRDefault="00E1310E" w:rsidP="00E13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10E" w:rsidRDefault="00E1310E" w:rsidP="00E13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10E" w:rsidRDefault="00E1310E" w:rsidP="00E13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10E" w:rsidRPr="002717FB" w:rsidRDefault="00E1310E" w:rsidP="00E1310E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2717FB">
        <w:rPr>
          <w:rFonts w:ascii="Times New Roman" w:hAnsi="Times New Roman"/>
          <w:b/>
          <w:sz w:val="96"/>
          <w:szCs w:val="96"/>
        </w:rPr>
        <w:t>ПОЛОЖЕНИЕ</w:t>
      </w:r>
    </w:p>
    <w:p w:rsidR="00E1310E" w:rsidRPr="002717FB" w:rsidRDefault="00E1310E" w:rsidP="00E13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717FB">
        <w:rPr>
          <w:rFonts w:ascii="Times New Roman" w:hAnsi="Times New Roman"/>
          <w:b/>
          <w:sz w:val="28"/>
          <w:szCs w:val="28"/>
        </w:rPr>
        <w:t xml:space="preserve">О КОМИССИИ ПО УРЕГУЛИРОВАНИЮ СПОРОВ МЕЖДУ УЧАСТНИКАМИ ОБРАЗОВАТЕЛЬНЫХ ОТНОШЕНИЙ                                  </w:t>
      </w:r>
      <w:r w:rsidR="002717FB" w:rsidRPr="002717FB">
        <w:rPr>
          <w:rFonts w:ascii="Times New Roman" w:hAnsi="Times New Roman"/>
          <w:sz w:val="36"/>
          <w:szCs w:val="36"/>
        </w:rPr>
        <w:t>МДОУ «Детский сад «Колокольчик» р.п. Духовницкое Духовницкого района Саратовской области</w:t>
      </w:r>
    </w:p>
    <w:p w:rsidR="00E1310E" w:rsidRPr="00297848" w:rsidRDefault="00E1310E" w:rsidP="00E13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Default="002717FB" w:rsidP="00271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7FB" w:rsidRPr="002717FB" w:rsidRDefault="002717FB" w:rsidP="002717F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717FB">
        <w:rPr>
          <w:rFonts w:ascii="Times New Roman" w:hAnsi="Times New Roman"/>
          <w:sz w:val="18"/>
          <w:szCs w:val="18"/>
        </w:rPr>
        <w:t>Принято на общем собрании</w:t>
      </w:r>
    </w:p>
    <w:p w:rsidR="00B87237" w:rsidRPr="002717FB" w:rsidRDefault="002717FB" w:rsidP="002717F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717FB">
        <w:rPr>
          <w:rFonts w:ascii="Times New Roman" w:hAnsi="Times New Roman"/>
          <w:sz w:val="18"/>
          <w:szCs w:val="18"/>
        </w:rPr>
        <w:t xml:space="preserve">Протокол №  </w:t>
      </w:r>
      <w:r w:rsidR="002B25FC">
        <w:rPr>
          <w:rFonts w:ascii="Times New Roman" w:hAnsi="Times New Roman"/>
          <w:sz w:val="18"/>
          <w:szCs w:val="18"/>
        </w:rPr>
        <w:t>2</w:t>
      </w:r>
      <w:r w:rsidRPr="002717FB">
        <w:rPr>
          <w:rFonts w:ascii="Times New Roman" w:hAnsi="Times New Roman"/>
          <w:sz w:val="18"/>
          <w:szCs w:val="18"/>
        </w:rPr>
        <w:t xml:space="preserve"> от</w:t>
      </w:r>
      <w:r w:rsidR="002B25FC">
        <w:rPr>
          <w:rFonts w:ascii="Times New Roman" w:hAnsi="Times New Roman"/>
          <w:sz w:val="18"/>
          <w:szCs w:val="18"/>
        </w:rPr>
        <w:t xml:space="preserve"> 16</w:t>
      </w:r>
      <w:r w:rsidRPr="002717FB">
        <w:rPr>
          <w:rFonts w:ascii="Times New Roman" w:hAnsi="Times New Roman"/>
          <w:sz w:val="18"/>
          <w:szCs w:val="18"/>
        </w:rPr>
        <w:t>.</w:t>
      </w:r>
      <w:r w:rsidR="002B25FC">
        <w:rPr>
          <w:rFonts w:ascii="Times New Roman" w:hAnsi="Times New Roman"/>
          <w:sz w:val="18"/>
          <w:szCs w:val="18"/>
        </w:rPr>
        <w:t>.08.</w:t>
      </w:r>
      <w:r w:rsidRPr="002717FB">
        <w:rPr>
          <w:rFonts w:ascii="Times New Roman" w:hAnsi="Times New Roman"/>
          <w:sz w:val="18"/>
          <w:szCs w:val="18"/>
        </w:rPr>
        <w:t xml:space="preserve">2013 </w:t>
      </w:r>
      <w:r>
        <w:rPr>
          <w:rFonts w:ascii="Times New Roman" w:hAnsi="Times New Roman"/>
          <w:sz w:val="18"/>
          <w:szCs w:val="18"/>
        </w:rPr>
        <w:t>г.</w:t>
      </w:r>
    </w:p>
    <w:sectPr w:rsidR="00B87237" w:rsidRPr="002717FB" w:rsidSect="00B11F3D">
      <w:pgSz w:w="12240" w:h="15840"/>
      <w:pgMar w:top="1134" w:right="851" w:bottom="11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565"/>
    <w:rsid w:val="000E1ECD"/>
    <w:rsid w:val="000F3F64"/>
    <w:rsid w:val="001C1923"/>
    <w:rsid w:val="00201426"/>
    <w:rsid w:val="002717FB"/>
    <w:rsid w:val="00273BD5"/>
    <w:rsid w:val="00275C70"/>
    <w:rsid w:val="00297848"/>
    <w:rsid w:val="002B25FC"/>
    <w:rsid w:val="0062106F"/>
    <w:rsid w:val="006506EE"/>
    <w:rsid w:val="006B4565"/>
    <w:rsid w:val="008178A5"/>
    <w:rsid w:val="00A15583"/>
    <w:rsid w:val="00B11F3D"/>
    <w:rsid w:val="00B87237"/>
    <w:rsid w:val="00BF386C"/>
    <w:rsid w:val="00C53F78"/>
    <w:rsid w:val="00CE1C68"/>
    <w:rsid w:val="00E1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6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565"/>
  </w:style>
  <w:style w:type="paragraph" w:styleId="a3">
    <w:name w:val="Normal (Web)"/>
    <w:basedOn w:val="a"/>
    <w:uiPriority w:val="99"/>
    <w:rsid w:val="006B456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basedOn w:val="a"/>
    <w:rsid w:val="00B11F3D"/>
    <w:pPr>
      <w:suppressAutoHyphens w:val="0"/>
      <w:spacing w:after="0" w:line="240" w:lineRule="auto"/>
    </w:pPr>
    <w:rPr>
      <w:rFonts w:eastAsia="Times New Roman" w:cs="Times New Roman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0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28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1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45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- средняя общеобразовательная</vt:lpstr>
    </vt:vector>
  </TitlesOfParts>
  <Company>Hewlett-Packard Company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- средняя общеобразовательная</dc:title>
  <dc:subject/>
  <dc:creator>Надежда</dc:creator>
  <cp:keywords/>
  <cp:lastModifiedBy>Grey Wolf</cp:lastModifiedBy>
  <cp:revision>2</cp:revision>
  <cp:lastPrinted>2013-10-26T04:32:00Z</cp:lastPrinted>
  <dcterms:created xsi:type="dcterms:W3CDTF">2013-10-26T04:34:00Z</dcterms:created>
  <dcterms:modified xsi:type="dcterms:W3CDTF">2013-10-26T04:34:00Z</dcterms:modified>
</cp:coreProperties>
</file>